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5728" w14:textId="77777777" w:rsidR="00845752" w:rsidRDefault="00E368DE">
      <w:pPr>
        <w:pStyle w:val="berschrift2"/>
        <w:ind w:left="2880"/>
        <w:jc w:val="left"/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7216" behindDoc="1" locked="0" layoutInCell="1" allowOverlap="1" wp14:anchorId="1A85F8DF" wp14:editId="20A93AD6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581150" cy="1574800"/>
            <wp:effectExtent l="19050" t="0" r="0" b="0"/>
            <wp:wrapNone/>
            <wp:docPr id="3" name="Bild 3" descr="SAB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B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3B6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2E395" wp14:editId="7C219BA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714500" cy="1828800"/>
                <wp:effectExtent l="5080" t="6985" r="1397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E1FCE" w14:textId="77777777" w:rsidR="00845752" w:rsidRDefault="007B1A9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Gasthof</w:t>
                            </w:r>
                            <w:r w:rsidR="00845752">
                              <w:rPr>
                                <w:b/>
                                <w:bCs/>
                                <w:sz w:val="20"/>
                              </w:rPr>
                              <w:t xml:space="preserve"> an der Ager -</w:t>
                            </w:r>
                          </w:p>
                          <w:p w14:paraId="25F6E14D" w14:textId="77777777" w:rsidR="00845752" w:rsidRDefault="00845752">
                            <w:pPr>
                              <w:pStyle w:val="Textkrper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auch Lizenzausgabe-</w:t>
                            </w:r>
                            <w:r>
                              <w:rPr>
                                <w:sz w:val="20"/>
                              </w:rPr>
                              <w:br/>
                              <w:t>stel</w:t>
                            </w:r>
                            <w:r w:rsidR="007B1A96"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B2E1B0C" w14:textId="77777777" w:rsidR="007B1A96" w:rsidRDefault="007B1A96">
                            <w:pPr>
                              <w:pStyle w:val="Textkrper2"/>
                              <w:rPr>
                                <w:lang w:val="de-AT"/>
                              </w:rPr>
                            </w:pPr>
                          </w:p>
                          <w:p w14:paraId="02D04732" w14:textId="77777777" w:rsidR="00845752" w:rsidRDefault="00845752">
                            <w:pPr>
                              <w:jc w:val="center"/>
                              <w:rPr>
                                <w:sz w:val="4"/>
                                <w:lang w:val="de-AT"/>
                              </w:rPr>
                            </w:pPr>
                          </w:p>
                          <w:p w14:paraId="0B48069C" w14:textId="77777777" w:rsidR="00845752" w:rsidRDefault="00845752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6532400D" w14:textId="77777777" w:rsidR="00845752" w:rsidRDefault="00845752">
                            <w:pPr>
                              <w:pStyle w:val="berschrift1"/>
                            </w:pPr>
                            <w:r>
                              <w:t>Hotel Weinberg</w:t>
                            </w:r>
                          </w:p>
                          <w:p w14:paraId="53D01817" w14:textId="77777777" w:rsidR="00845752" w:rsidRDefault="0084575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Rutze</w:t>
                            </w:r>
                            <w:r w:rsidR="007933F8">
                              <w:rPr>
                                <w:sz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</w:rPr>
                              <w:t>moos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77</w:t>
                            </w:r>
                          </w:p>
                          <w:p w14:paraId="7139120E" w14:textId="77777777" w:rsidR="00845752" w:rsidRDefault="0084575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A-4844 Regau</w:t>
                            </w:r>
                          </w:p>
                          <w:p w14:paraId="35768BE9" w14:textId="77777777" w:rsidR="00845752" w:rsidRDefault="00845752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Tel.: (</w:t>
                            </w:r>
                            <w:r>
                              <w:rPr>
                                <w:sz w:val="16"/>
                                <w:lang w:val="en-GB"/>
                              </w:rPr>
                              <w:t>0043) (07672) 23 30 2</w:t>
                            </w:r>
                          </w:p>
                          <w:p w14:paraId="1FE247FB" w14:textId="77777777" w:rsidR="00845752" w:rsidRDefault="00845752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>Fax: (0043) (07672) 23 302-138</w:t>
                            </w:r>
                          </w:p>
                          <w:p w14:paraId="46F035F6" w14:textId="77777777" w:rsidR="000078E2" w:rsidRDefault="000078E2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>office@hotel-weinberg.at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2E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0;width:13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">
                <v:textbox>
                  <w:txbxContent>
                    <w:p w14:paraId="305E1FCE" w14:textId="77777777" w:rsidR="00845752" w:rsidRDefault="007B1A96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Gasthof</w:t>
                      </w:r>
                      <w:r w:rsidR="00845752">
                        <w:rPr>
                          <w:b/>
                          <w:bCs/>
                          <w:sz w:val="20"/>
                        </w:rPr>
                        <w:t xml:space="preserve"> an der Ager -</w:t>
                      </w:r>
                    </w:p>
                    <w:p w14:paraId="25F6E14D" w14:textId="77777777" w:rsidR="00845752" w:rsidRDefault="00845752">
                      <w:pPr>
                        <w:pStyle w:val="Textkrper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auch Lizenzausgabe-</w:t>
                      </w:r>
                      <w:r>
                        <w:rPr>
                          <w:sz w:val="20"/>
                        </w:rPr>
                        <w:br/>
                        <w:t>stel</w:t>
                      </w:r>
                      <w:r w:rsidR="007B1A96">
                        <w:rPr>
                          <w:sz w:val="20"/>
                        </w:rPr>
                        <w:t>le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0B2E1B0C" w14:textId="77777777" w:rsidR="007B1A96" w:rsidRDefault="007B1A96">
                      <w:pPr>
                        <w:pStyle w:val="Textkrper2"/>
                        <w:rPr>
                          <w:lang w:val="de-AT"/>
                        </w:rPr>
                      </w:pPr>
                    </w:p>
                    <w:p w14:paraId="02D04732" w14:textId="77777777" w:rsidR="00845752" w:rsidRDefault="00845752">
                      <w:pPr>
                        <w:jc w:val="center"/>
                        <w:rPr>
                          <w:sz w:val="4"/>
                          <w:lang w:val="de-AT"/>
                        </w:rPr>
                      </w:pPr>
                    </w:p>
                    <w:p w14:paraId="0B48069C" w14:textId="77777777" w:rsidR="00845752" w:rsidRDefault="00845752">
                      <w:pPr>
                        <w:jc w:val="center"/>
                        <w:rPr>
                          <w:sz w:val="4"/>
                        </w:rPr>
                      </w:pPr>
                    </w:p>
                    <w:p w14:paraId="6532400D" w14:textId="77777777" w:rsidR="00845752" w:rsidRDefault="00845752">
                      <w:pPr>
                        <w:pStyle w:val="berschrift1"/>
                      </w:pPr>
                      <w:r>
                        <w:t>Hotel Weinberg</w:t>
                      </w:r>
                    </w:p>
                    <w:p w14:paraId="53D01817" w14:textId="77777777" w:rsidR="00845752" w:rsidRDefault="00845752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Rutze</w:t>
                      </w:r>
                      <w:r w:rsidR="007933F8">
                        <w:rPr>
                          <w:sz w:val="16"/>
                        </w:rPr>
                        <w:t>n</w:t>
                      </w:r>
                      <w:r>
                        <w:rPr>
                          <w:sz w:val="16"/>
                        </w:rPr>
                        <w:t>moos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77</w:t>
                      </w:r>
                    </w:p>
                    <w:p w14:paraId="7139120E" w14:textId="77777777" w:rsidR="00845752" w:rsidRDefault="0084575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A-4844 Regau</w:t>
                      </w:r>
                    </w:p>
                    <w:p w14:paraId="35768BE9" w14:textId="77777777" w:rsidR="00845752" w:rsidRDefault="00845752">
                      <w:pPr>
                        <w:jc w:val="center"/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</w:rPr>
                        <w:t>Tel.: (</w:t>
                      </w:r>
                      <w:r>
                        <w:rPr>
                          <w:sz w:val="16"/>
                          <w:lang w:val="en-GB"/>
                        </w:rPr>
                        <w:t>0043) (07672) 23 30 2</w:t>
                      </w:r>
                    </w:p>
                    <w:p w14:paraId="1FE247FB" w14:textId="77777777" w:rsidR="00845752" w:rsidRDefault="00845752">
                      <w:pPr>
                        <w:jc w:val="center"/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  <w:lang w:val="en-GB"/>
                        </w:rPr>
                        <w:t>Fax: (0043) (07672) 23 302-138</w:t>
                      </w:r>
                    </w:p>
                    <w:p w14:paraId="46F035F6" w14:textId="77777777" w:rsidR="000078E2" w:rsidRDefault="000078E2">
                      <w:pPr>
                        <w:jc w:val="center"/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  <w:lang w:val="en-GB"/>
                        </w:rPr>
                        <w:t>office@hotel-weinberg.at</w:t>
                      </w:r>
                    </w:p>
                  </w:txbxContent>
                </v:textbox>
              </v:shape>
            </w:pict>
          </mc:Fallback>
        </mc:AlternateContent>
      </w:r>
      <w:r w:rsidR="00845752">
        <w:t>Sportanglerbund Vöcklabruck</w:t>
      </w:r>
    </w:p>
    <w:p w14:paraId="354C4358" w14:textId="77777777" w:rsidR="00845752" w:rsidRDefault="00845752">
      <w:pPr>
        <w:ind w:left="2880"/>
      </w:pPr>
      <w:proofErr w:type="spellStart"/>
      <w:r>
        <w:t>Gmundnerstraße</w:t>
      </w:r>
      <w:proofErr w:type="spellEnd"/>
      <w:r>
        <w:t xml:space="preserve"> 75, A-4840 Vöcklabruck</w:t>
      </w:r>
    </w:p>
    <w:p w14:paraId="49C04815" w14:textId="77777777" w:rsidR="00845752" w:rsidRDefault="00845752">
      <w:pPr>
        <w:ind w:left="2880"/>
        <w:rPr>
          <w:sz w:val="20"/>
        </w:rPr>
      </w:pPr>
      <w:r>
        <w:sym w:font="Wingdings" w:char="F028"/>
      </w:r>
      <w:r>
        <w:t xml:space="preserve"> +   </w:t>
      </w:r>
      <w:r>
        <w:rPr>
          <w:sz w:val="20"/>
        </w:rPr>
        <w:t>Fax: (07672) 776 72</w:t>
      </w:r>
    </w:p>
    <w:p w14:paraId="709A218C" w14:textId="77777777" w:rsidR="00845752" w:rsidRDefault="00845752">
      <w:pPr>
        <w:ind w:left="2880"/>
        <w:rPr>
          <w:sz w:val="20"/>
          <w:lang w:val="de-AT"/>
        </w:rPr>
      </w:pPr>
      <w:proofErr w:type="spellStart"/>
      <w:r>
        <w:rPr>
          <w:sz w:val="20"/>
          <w:lang w:val="de-AT"/>
        </w:rPr>
        <w:t>e-mail</w:t>
      </w:r>
      <w:proofErr w:type="spellEnd"/>
      <w:r>
        <w:rPr>
          <w:sz w:val="20"/>
          <w:lang w:val="de-AT"/>
        </w:rPr>
        <w:t xml:space="preserve">: </w:t>
      </w:r>
      <w:hyperlink r:id="rId8" w:history="1">
        <w:r>
          <w:rPr>
            <w:rStyle w:val="Hyperlink"/>
            <w:sz w:val="20"/>
            <w:lang w:val="de-AT"/>
          </w:rPr>
          <w:t>fisch@sab.at</w:t>
        </w:r>
      </w:hyperlink>
    </w:p>
    <w:p w14:paraId="6405E27B" w14:textId="77777777" w:rsidR="00845752" w:rsidRDefault="00845752">
      <w:pPr>
        <w:ind w:left="2880"/>
        <w:rPr>
          <w:lang w:val="de-AT"/>
        </w:rPr>
      </w:pPr>
    </w:p>
    <w:p w14:paraId="50CE74CE" w14:textId="77777777" w:rsidR="00676CB7" w:rsidRDefault="00B86D6C" w:rsidP="00676CB7">
      <w:pPr>
        <w:ind w:left="288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Personen, die eine </w:t>
      </w:r>
      <w:proofErr w:type="spellStart"/>
      <w:r>
        <w:rPr>
          <w:rFonts w:cs="Tahoma"/>
          <w:b/>
          <w:bCs/>
          <w:sz w:val="20"/>
          <w:szCs w:val="20"/>
        </w:rPr>
        <w:t>Agerlizenz</w:t>
      </w:r>
      <w:proofErr w:type="spellEnd"/>
    </w:p>
    <w:p w14:paraId="1B63E0CC" w14:textId="77777777" w:rsidR="00676CB7" w:rsidRDefault="00676CB7" w:rsidP="00676CB7">
      <w:pPr>
        <w:ind w:left="288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erwerben möchten und gleichzeitig</w:t>
      </w:r>
    </w:p>
    <w:p w14:paraId="61B3C368" w14:textId="77777777" w:rsidR="00676CB7" w:rsidRDefault="00676CB7" w:rsidP="00676CB7">
      <w:pPr>
        <w:ind w:left="288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neues </w:t>
      </w:r>
      <w:proofErr w:type="gramStart"/>
      <w:r>
        <w:rPr>
          <w:rFonts w:cs="Tahoma"/>
          <w:b/>
          <w:bCs/>
          <w:sz w:val="20"/>
          <w:szCs w:val="20"/>
        </w:rPr>
        <w:t>SAB Mitglied</w:t>
      </w:r>
      <w:proofErr w:type="gramEnd"/>
      <w:r>
        <w:rPr>
          <w:rFonts w:cs="Tahoma"/>
          <w:b/>
          <w:bCs/>
          <w:sz w:val="20"/>
          <w:szCs w:val="20"/>
        </w:rPr>
        <w:t xml:space="preserve"> werden,</w:t>
      </w:r>
    </w:p>
    <w:p w14:paraId="485C49B1" w14:textId="77777777" w:rsidR="00676CB7" w:rsidRDefault="00676CB7" w:rsidP="00676CB7">
      <w:pPr>
        <w:ind w:left="288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erhalten </w:t>
      </w:r>
      <w:r w:rsidR="008E6AFC">
        <w:rPr>
          <w:rFonts w:cs="Tahoma"/>
          <w:b/>
          <w:bCs/>
          <w:sz w:val="20"/>
          <w:szCs w:val="20"/>
        </w:rPr>
        <w:t>die Aufnahmegebühr (20.-€) re</w:t>
      </w:r>
      <w:r w:rsidR="00743E4B">
        <w:rPr>
          <w:rFonts w:cs="Tahoma"/>
          <w:b/>
          <w:bCs/>
          <w:sz w:val="20"/>
          <w:szCs w:val="20"/>
        </w:rPr>
        <w:t>fundiert</w:t>
      </w:r>
      <w:r w:rsidR="008E6AFC">
        <w:rPr>
          <w:rFonts w:cs="Tahoma"/>
          <w:b/>
          <w:bCs/>
          <w:sz w:val="20"/>
          <w:szCs w:val="20"/>
        </w:rPr>
        <w:t>.</w:t>
      </w:r>
    </w:p>
    <w:p w14:paraId="1783EE22" w14:textId="77777777" w:rsidR="00F36C6F" w:rsidRPr="00676CB7" w:rsidRDefault="00676CB7" w:rsidP="00676CB7">
      <w:pPr>
        <w:ind w:left="2880"/>
        <w:rPr>
          <w:b/>
          <w:bCs/>
          <w:sz w:val="20"/>
          <w:szCs w:val="20"/>
        </w:rPr>
      </w:pPr>
      <w:r>
        <w:rPr>
          <w:rFonts w:cs="Tahoma"/>
          <w:b/>
          <w:bCs/>
          <w:color w:val="FF0000"/>
          <w:sz w:val="20"/>
          <w:szCs w:val="20"/>
          <w:u w:val="single"/>
        </w:rPr>
        <w:t>Dieser Preisvorteil ist nur gültig für einmaligen Neueintri</w:t>
      </w:r>
      <w:r w:rsidR="00EB1D46">
        <w:rPr>
          <w:rFonts w:cs="Tahoma"/>
          <w:b/>
          <w:bCs/>
          <w:color w:val="FF0000"/>
          <w:sz w:val="20"/>
          <w:szCs w:val="20"/>
          <w:u w:val="single"/>
        </w:rPr>
        <w:t>tt                und gilt NICHT</w:t>
      </w:r>
      <w:r>
        <w:rPr>
          <w:rFonts w:cs="Tahoma"/>
          <w:b/>
          <w:bCs/>
          <w:color w:val="FF0000"/>
          <w:sz w:val="20"/>
          <w:szCs w:val="20"/>
          <w:u w:val="single"/>
        </w:rPr>
        <w:t xml:space="preserve"> für 1 Tageslizenz</w:t>
      </w:r>
      <w:r w:rsidR="00EB1D46">
        <w:rPr>
          <w:rFonts w:cs="Tahoma"/>
          <w:b/>
          <w:bCs/>
          <w:color w:val="FF0000"/>
          <w:sz w:val="20"/>
          <w:szCs w:val="20"/>
          <w:u w:val="single"/>
        </w:rPr>
        <w:t>.</w:t>
      </w:r>
    </w:p>
    <w:p w14:paraId="3B53583B" w14:textId="77777777" w:rsidR="00845752" w:rsidRDefault="00845752">
      <w:pPr>
        <w:rPr>
          <w:sz w:val="4"/>
        </w:rPr>
      </w:pPr>
    </w:p>
    <w:p w14:paraId="076CAD06" w14:textId="77777777" w:rsidR="00845752" w:rsidRDefault="00845752">
      <w:pPr>
        <w:rPr>
          <w:sz w:val="4"/>
        </w:rPr>
      </w:pPr>
    </w:p>
    <w:p w14:paraId="6F366DA2" w14:textId="77777777" w:rsidR="00B46BD6" w:rsidRDefault="00B46BD6" w:rsidP="00387BA9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8"/>
          <w:u w:val="single"/>
        </w:rPr>
      </w:pPr>
    </w:p>
    <w:p w14:paraId="1618D15F" w14:textId="37BCBABF" w:rsidR="00387BA9" w:rsidRDefault="00F447AC" w:rsidP="00387BA9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8"/>
          <w:u w:val="single"/>
        </w:rPr>
      </w:pPr>
      <w:r w:rsidRPr="00C27FEB">
        <w:rPr>
          <w:szCs w:val="28"/>
          <w:u w:val="single"/>
        </w:rPr>
        <w:t>B</w:t>
      </w:r>
      <w:r w:rsidR="00B86D6C">
        <w:rPr>
          <w:szCs w:val="28"/>
          <w:u w:val="single"/>
        </w:rPr>
        <w:t>estimmungen</w:t>
      </w:r>
      <w:r w:rsidR="00845752" w:rsidRPr="00C27FEB">
        <w:rPr>
          <w:szCs w:val="28"/>
          <w:u w:val="single"/>
        </w:rPr>
        <w:t xml:space="preserve"> </w:t>
      </w:r>
      <w:r w:rsidR="00C5728A" w:rsidRPr="00C27FEB">
        <w:rPr>
          <w:szCs w:val="28"/>
          <w:u w:val="single"/>
        </w:rPr>
        <w:t>für die Ager</w:t>
      </w:r>
      <w:r w:rsidR="00D309BC" w:rsidRPr="00C27FEB">
        <w:rPr>
          <w:szCs w:val="28"/>
          <w:u w:val="single"/>
        </w:rPr>
        <w:t xml:space="preserve"> </w:t>
      </w:r>
      <w:r w:rsidR="00C5728A" w:rsidRPr="00C27FEB">
        <w:rPr>
          <w:szCs w:val="28"/>
          <w:u w:val="single"/>
        </w:rPr>
        <w:t>-</w:t>
      </w:r>
      <w:r w:rsidR="00D309BC" w:rsidRPr="00C27FEB">
        <w:rPr>
          <w:szCs w:val="28"/>
          <w:u w:val="single"/>
        </w:rPr>
        <w:t xml:space="preserve"> </w:t>
      </w:r>
      <w:r w:rsidR="00C5728A" w:rsidRPr="00C27FEB">
        <w:rPr>
          <w:szCs w:val="28"/>
          <w:u w:val="single"/>
        </w:rPr>
        <w:t>Fliegenstrecke 20</w:t>
      </w:r>
      <w:r w:rsidR="000831C9">
        <w:rPr>
          <w:szCs w:val="28"/>
          <w:u w:val="single"/>
        </w:rPr>
        <w:t>2</w:t>
      </w:r>
      <w:r w:rsidR="00553217">
        <w:rPr>
          <w:szCs w:val="28"/>
          <w:u w:val="single"/>
        </w:rPr>
        <w:t>4</w:t>
      </w:r>
    </w:p>
    <w:p w14:paraId="5124E42E" w14:textId="77777777" w:rsidR="00C27FEB" w:rsidRPr="00C27FEB" w:rsidRDefault="00C27FEB" w:rsidP="00C27FEB"/>
    <w:p w14:paraId="0F529B2C" w14:textId="77777777" w:rsidR="00B46BD6" w:rsidRDefault="00B46BD6">
      <w:pPr>
        <w:pStyle w:val="Textkrper"/>
        <w:rPr>
          <w:b/>
          <w:sz w:val="20"/>
          <w:szCs w:val="20"/>
        </w:rPr>
      </w:pPr>
    </w:p>
    <w:p w14:paraId="6F178E05" w14:textId="77777777" w:rsidR="007B1A96" w:rsidRPr="00F447AC" w:rsidRDefault="00845752">
      <w:pPr>
        <w:pStyle w:val="Textkrper"/>
        <w:rPr>
          <w:b/>
          <w:sz w:val="20"/>
          <w:szCs w:val="20"/>
        </w:rPr>
      </w:pPr>
      <w:r w:rsidRPr="00F447AC">
        <w:rPr>
          <w:b/>
          <w:sz w:val="20"/>
          <w:szCs w:val="20"/>
        </w:rPr>
        <w:t>Lizenzen sind nur für Vereinsmitglieder erhältlich.</w:t>
      </w:r>
    </w:p>
    <w:p w14:paraId="75B04801" w14:textId="77777777" w:rsidR="00845752" w:rsidRPr="00F447AC" w:rsidRDefault="00845752">
      <w:pPr>
        <w:pStyle w:val="Textkrper"/>
        <w:rPr>
          <w:b/>
          <w:sz w:val="20"/>
          <w:szCs w:val="20"/>
        </w:rPr>
      </w:pPr>
      <w:r w:rsidRPr="00F447AC">
        <w:rPr>
          <w:b/>
          <w:sz w:val="20"/>
          <w:szCs w:val="20"/>
        </w:rPr>
        <w:t>Einmalige Einschreibgebühr € 20,00; Mit</w:t>
      </w:r>
      <w:r w:rsidR="00381B56">
        <w:rPr>
          <w:b/>
          <w:sz w:val="20"/>
          <w:szCs w:val="20"/>
        </w:rPr>
        <w:t>gliedsbeitrag pro Jahr € 2</w:t>
      </w:r>
      <w:r w:rsidR="0059679E">
        <w:rPr>
          <w:b/>
          <w:sz w:val="20"/>
          <w:szCs w:val="20"/>
        </w:rPr>
        <w:t>0</w:t>
      </w:r>
      <w:r w:rsidR="00445A1F">
        <w:rPr>
          <w:b/>
          <w:sz w:val="20"/>
          <w:szCs w:val="20"/>
        </w:rPr>
        <w:t>,00.-</w:t>
      </w:r>
    </w:p>
    <w:p w14:paraId="06C747AD" w14:textId="77777777" w:rsidR="00845752" w:rsidRDefault="00845752">
      <w:pPr>
        <w:rPr>
          <w:sz w:val="4"/>
        </w:rPr>
      </w:pPr>
    </w:p>
    <w:p w14:paraId="26156E53" w14:textId="77777777" w:rsidR="00845752" w:rsidRDefault="009435F4">
      <w:pPr>
        <w:pStyle w:val="Textkrper"/>
        <w:tabs>
          <w:tab w:val="left" w:pos="360"/>
        </w:tabs>
        <w:jc w:val="both"/>
      </w:pPr>
      <w:r>
        <w:t>1</w:t>
      </w:r>
      <w:r w:rsidR="00845752">
        <w:t>.</w:t>
      </w:r>
      <w:r w:rsidR="00845752">
        <w:tab/>
        <w:t xml:space="preserve">Die Fischsaison beginnt am 1. Jänner und endet am 31. Dezember jeden Jahres. Um das Laichgeschäft nicht negativ zu </w:t>
      </w:r>
      <w:r w:rsidR="00845752">
        <w:tab/>
        <w:t>beeinflussen, darf vom 15. Feb. bis 15. Mär</w:t>
      </w:r>
      <w:r w:rsidR="00503217">
        <w:t xml:space="preserve">z </w:t>
      </w:r>
      <w:r w:rsidR="00845752">
        <w:t xml:space="preserve">die Ager generell nicht befischt werden. </w:t>
      </w:r>
    </w:p>
    <w:p w14:paraId="1F361BA7" w14:textId="77777777" w:rsidR="00F21A71" w:rsidRDefault="009435F4" w:rsidP="00F21A71">
      <w:r>
        <w:rPr>
          <w:sz w:val="16"/>
          <w:szCs w:val="16"/>
        </w:rPr>
        <w:t>2</w:t>
      </w:r>
      <w:r w:rsidR="00845752" w:rsidRPr="005271E7">
        <w:rPr>
          <w:sz w:val="16"/>
          <w:szCs w:val="16"/>
        </w:rPr>
        <w:t>.</w:t>
      </w:r>
      <w:r w:rsidR="005271E7">
        <w:rPr>
          <w:sz w:val="16"/>
          <w:szCs w:val="16"/>
        </w:rPr>
        <w:t xml:space="preserve">    </w:t>
      </w:r>
      <w:r w:rsidR="00F21A71" w:rsidRPr="00F21A71">
        <w:rPr>
          <w:sz w:val="16"/>
          <w:szCs w:val="16"/>
        </w:rPr>
        <w:t xml:space="preserve">Die Obergrenze der Ager bildet die Einmündung der </w:t>
      </w:r>
      <w:proofErr w:type="spellStart"/>
      <w:r w:rsidR="00F21A71" w:rsidRPr="00F21A71">
        <w:rPr>
          <w:sz w:val="16"/>
          <w:szCs w:val="16"/>
        </w:rPr>
        <w:t>Vöckla</w:t>
      </w:r>
      <w:proofErr w:type="spellEnd"/>
      <w:r w:rsidR="00F21A71" w:rsidRPr="00F21A71">
        <w:rPr>
          <w:sz w:val="16"/>
          <w:szCs w:val="16"/>
        </w:rPr>
        <w:t xml:space="preserve"> (</w:t>
      </w:r>
      <w:proofErr w:type="spellStart"/>
      <w:r w:rsidR="00F21A71" w:rsidRPr="00F21A71">
        <w:rPr>
          <w:sz w:val="16"/>
          <w:szCs w:val="16"/>
        </w:rPr>
        <w:t>Vöckla</w:t>
      </w:r>
      <w:proofErr w:type="spellEnd"/>
      <w:r w:rsidR="00F21A71" w:rsidRPr="00F21A71">
        <w:rPr>
          <w:sz w:val="16"/>
          <w:szCs w:val="16"/>
        </w:rPr>
        <w:t xml:space="preserve">-Ager Zusammenfluss). </w:t>
      </w:r>
    </w:p>
    <w:p w14:paraId="79CFA3AA" w14:textId="77777777" w:rsidR="005271E7" w:rsidRPr="0092030E" w:rsidRDefault="00286B08" w:rsidP="00F21A71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Untere Grenze Ager:</w:t>
      </w:r>
      <w:r w:rsidR="0092030E">
        <w:rPr>
          <w:bCs/>
          <w:sz w:val="16"/>
          <w:szCs w:val="16"/>
        </w:rPr>
        <w:t xml:space="preserve"> Die </w:t>
      </w:r>
      <w:proofErr w:type="spellStart"/>
      <w:r w:rsidR="0092030E">
        <w:rPr>
          <w:bCs/>
          <w:sz w:val="16"/>
          <w:szCs w:val="16"/>
        </w:rPr>
        <w:t>Wankhamer</w:t>
      </w:r>
      <w:proofErr w:type="spellEnd"/>
      <w:r w:rsidR="0092030E">
        <w:rPr>
          <w:bCs/>
          <w:sz w:val="16"/>
          <w:szCs w:val="16"/>
        </w:rPr>
        <w:t xml:space="preserve"> Eisenbahnbrücke.</w:t>
      </w:r>
      <w:r w:rsidR="005271E7" w:rsidRPr="005271E7">
        <w:rPr>
          <w:sz w:val="16"/>
          <w:szCs w:val="16"/>
        </w:rPr>
        <w:t xml:space="preserve"> </w:t>
      </w:r>
    </w:p>
    <w:p w14:paraId="2DC6B455" w14:textId="77777777" w:rsidR="00845752" w:rsidRDefault="009435F4">
      <w:pPr>
        <w:tabs>
          <w:tab w:val="left" w:pos="360"/>
        </w:tabs>
        <w:jc w:val="both"/>
        <w:rPr>
          <w:sz w:val="16"/>
        </w:rPr>
      </w:pPr>
      <w:r>
        <w:rPr>
          <w:sz w:val="16"/>
        </w:rPr>
        <w:t>3</w:t>
      </w:r>
      <w:r w:rsidR="00845752">
        <w:rPr>
          <w:sz w:val="16"/>
        </w:rPr>
        <w:t>.</w:t>
      </w:r>
      <w:r w:rsidR="00845752">
        <w:rPr>
          <w:sz w:val="16"/>
        </w:rPr>
        <w:tab/>
        <w:t xml:space="preserve">Das Befischen des </w:t>
      </w:r>
      <w:proofErr w:type="spellStart"/>
      <w:r w:rsidR="00845752">
        <w:rPr>
          <w:sz w:val="16"/>
        </w:rPr>
        <w:t>Wankhamer</w:t>
      </w:r>
      <w:proofErr w:type="spellEnd"/>
      <w:r w:rsidR="00845752">
        <w:rPr>
          <w:sz w:val="16"/>
        </w:rPr>
        <w:t xml:space="preserve"> Mühlbaches ist nicht gestattet, auch nicht das Angeln von den Brücken oder Wehranlagen.</w:t>
      </w:r>
    </w:p>
    <w:p w14:paraId="3B00F938" w14:textId="77777777" w:rsidR="00845752" w:rsidRDefault="009435F4">
      <w:pPr>
        <w:tabs>
          <w:tab w:val="left" w:pos="360"/>
        </w:tabs>
        <w:jc w:val="both"/>
        <w:rPr>
          <w:sz w:val="16"/>
        </w:rPr>
      </w:pPr>
      <w:r>
        <w:rPr>
          <w:sz w:val="16"/>
        </w:rPr>
        <w:t>4</w:t>
      </w:r>
      <w:r w:rsidR="00845752">
        <w:rPr>
          <w:sz w:val="16"/>
        </w:rPr>
        <w:t>.</w:t>
      </w:r>
      <w:r w:rsidR="00845752">
        <w:rPr>
          <w:sz w:val="16"/>
        </w:rPr>
        <w:tab/>
        <w:t xml:space="preserve">Die Lizenzen sind nicht übertragbar. Bei Nichtbeachtung der Bestimmungen verfallen sie entschädigungslos. Für nicht voll </w:t>
      </w:r>
      <w:r w:rsidR="00845752">
        <w:rPr>
          <w:sz w:val="16"/>
        </w:rPr>
        <w:tab/>
        <w:t>ausgenutzte Lizenzen kann keine Rückvergütung gewährleistet werden.</w:t>
      </w:r>
    </w:p>
    <w:p w14:paraId="2F65B91A" w14:textId="77777777" w:rsidR="00845752" w:rsidRDefault="009435F4">
      <w:pPr>
        <w:pStyle w:val="Textkrper"/>
        <w:tabs>
          <w:tab w:val="left" w:pos="360"/>
        </w:tabs>
        <w:jc w:val="both"/>
      </w:pPr>
      <w:r>
        <w:t>5</w:t>
      </w:r>
      <w:r w:rsidR="00845752">
        <w:t>.</w:t>
      </w:r>
      <w:r w:rsidR="00845752">
        <w:tab/>
        <w:t xml:space="preserve">Besitzer einer </w:t>
      </w:r>
      <w:r w:rsidR="00845752">
        <w:rPr>
          <w:b/>
          <w:bCs/>
        </w:rPr>
        <w:t>6-Tages-Karte und einer 3-Tages-Karte</w:t>
      </w:r>
      <w:r w:rsidR="00845752">
        <w:t xml:space="preserve"> haben den Vorteil, sich die Tage nach Bedarf</w:t>
      </w:r>
      <w:r w:rsidR="00845752">
        <w:br/>
        <w:t xml:space="preserve">       </w:t>
      </w:r>
      <w:r w:rsidR="00845752">
        <w:rPr>
          <w:b/>
          <w:bCs/>
        </w:rPr>
        <w:t>einzeln auswählen</w:t>
      </w:r>
      <w:r w:rsidR="00845752">
        <w:t xml:space="preserve"> zu können. Sie müssen lediglich das Datum des jeweiligen Fischtages </w:t>
      </w:r>
      <w:r w:rsidR="00845752">
        <w:rPr>
          <w:b/>
          <w:bCs/>
        </w:rPr>
        <w:t>vor Beginn des Fischens</w:t>
      </w:r>
      <w:r w:rsidR="00845752">
        <w:t xml:space="preserve"> in</w:t>
      </w:r>
    </w:p>
    <w:p w14:paraId="3B391878" w14:textId="77777777" w:rsidR="00553217" w:rsidRPr="00E53EC2" w:rsidRDefault="00845752">
      <w:pPr>
        <w:pStyle w:val="Textkrper"/>
        <w:tabs>
          <w:tab w:val="left" w:pos="360"/>
        </w:tabs>
        <w:jc w:val="both"/>
        <w:rPr>
          <w:b/>
          <w:bCs/>
        </w:rPr>
      </w:pPr>
      <w:r>
        <w:t xml:space="preserve">       </w:t>
      </w:r>
      <w:r w:rsidR="009E2A15">
        <w:t>die dafür vorgesehenen Entwertungsleisten</w:t>
      </w:r>
      <w:r>
        <w:t xml:space="preserve"> im Erlaubnisschein eintragen.</w:t>
      </w:r>
      <w:r w:rsidR="00553217">
        <w:t xml:space="preserve"> </w:t>
      </w:r>
      <w:r w:rsidR="00553217" w:rsidRPr="00553217">
        <w:t xml:space="preserve">Jahreskartennehmer können </w:t>
      </w:r>
      <w:r w:rsidR="00553217" w:rsidRPr="00E53EC2">
        <w:rPr>
          <w:b/>
          <w:bCs/>
        </w:rPr>
        <w:t>2 x im Jahr einen</w:t>
      </w:r>
    </w:p>
    <w:p w14:paraId="6C7AF987" w14:textId="4BBB52D6" w:rsidR="00845752" w:rsidRDefault="00553217">
      <w:pPr>
        <w:pStyle w:val="Textkrper"/>
        <w:tabs>
          <w:tab w:val="left" w:pos="360"/>
        </w:tabs>
        <w:jc w:val="both"/>
      </w:pPr>
      <w:r w:rsidRPr="00E53EC2">
        <w:rPr>
          <w:b/>
          <w:bCs/>
        </w:rPr>
        <w:t xml:space="preserve">       Gast kostenlos</w:t>
      </w:r>
      <w:r w:rsidRPr="00553217">
        <w:t xml:space="preserve"> mitfischen lassen. Name und Datum müssen im Erlaubnisschein eingetragen werden.</w:t>
      </w:r>
    </w:p>
    <w:p w14:paraId="44C39D23" w14:textId="77777777" w:rsidR="00845752" w:rsidRDefault="00845752">
      <w:pPr>
        <w:jc w:val="both"/>
        <w:rPr>
          <w:sz w:val="4"/>
        </w:rPr>
      </w:pPr>
    </w:p>
    <w:p w14:paraId="1F70338A" w14:textId="77777777" w:rsidR="00845752" w:rsidRDefault="0073649D">
      <w:pPr>
        <w:pStyle w:val="Textkrper"/>
        <w:tabs>
          <w:tab w:val="left" w:pos="360"/>
        </w:tabs>
        <w:ind w:left="360" w:hanging="360"/>
        <w:jc w:val="both"/>
      </w:pPr>
      <w:r>
        <w:t>6</w:t>
      </w:r>
      <w:r w:rsidR="00845752">
        <w:t>.</w:t>
      </w:r>
      <w:r w:rsidR="00845752">
        <w:tab/>
      </w:r>
      <w:r w:rsidR="009435F4">
        <w:t xml:space="preserve">Es darf nur mit einer </w:t>
      </w:r>
      <w:proofErr w:type="spellStart"/>
      <w:r w:rsidR="009435F4">
        <w:t>Flugangel</w:t>
      </w:r>
      <w:proofErr w:type="spellEnd"/>
      <w:r w:rsidR="009435F4">
        <w:t xml:space="preserve"> und nur mit künstlichen „</w:t>
      </w:r>
      <w:r w:rsidR="009435F4">
        <w:rPr>
          <w:b/>
          <w:bCs/>
        </w:rPr>
        <w:t>Fliegen</w:t>
      </w:r>
      <w:r w:rsidR="009435F4">
        <w:t xml:space="preserve">“ gefischt werden. </w:t>
      </w:r>
      <w:r w:rsidR="00845752">
        <w:t>Es ist pro Rute nur eine „</w:t>
      </w:r>
      <w:r w:rsidR="00845752">
        <w:rPr>
          <w:b/>
          <w:bCs/>
        </w:rPr>
        <w:t>widerhakenlose Fliege</w:t>
      </w:r>
      <w:r w:rsidR="00845752">
        <w:t>“ am Einzelhaken (</w:t>
      </w:r>
      <w:proofErr w:type="spellStart"/>
      <w:r w:rsidR="00845752">
        <w:t>barbless</w:t>
      </w:r>
      <w:proofErr w:type="spellEnd"/>
      <w:r w:rsidR="00845752">
        <w:t xml:space="preserve"> oder zusammengedrückt) gestattet, wobei zwischen der </w:t>
      </w:r>
      <w:r w:rsidR="00B86D6C">
        <w:t xml:space="preserve">oberen </w:t>
      </w:r>
      <w:r w:rsidR="00845752">
        <w:t>Hessenberger Wiese und der Stögmüller</w:t>
      </w:r>
      <w:r w:rsidR="00D309BC">
        <w:t xml:space="preserve"> </w:t>
      </w:r>
      <w:r w:rsidR="00845752">
        <w:t>-</w:t>
      </w:r>
      <w:r w:rsidR="00D309BC">
        <w:t xml:space="preserve"> </w:t>
      </w:r>
      <w:r w:rsidR="00845752">
        <w:t>Wehr ausschließlich mit der Trockenfliege gefischt werden darf</w:t>
      </w:r>
      <w:r w:rsidR="00B86D6C">
        <w:t xml:space="preserve"> </w:t>
      </w:r>
      <w:r w:rsidR="00845752">
        <w:t>(keine beschwerten Nymphen oder Streamer, keine Sinkleinen oder beschwerte Vorfächer). Bitte beachten Sie die gelben Tafeln am Flussufer.</w:t>
      </w:r>
    </w:p>
    <w:p w14:paraId="2E75F739" w14:textId="77777777" w:rsidR="00845752" w:rsidRDefault="0073649D">
      <w:pPr>
        <w:tabs>
          <w:tab w:val="left" w:pos="360"/>
        </w:tabs>
        <w:ind w:left="360" w:hanging="360"/>
        <w:jc w:val="both"/>
        <w:rPr>
          <w:sz w:val="16"/>
        </w:rPr>
      </w:pPr>
      <w:r>
        <w:rPr>
          <w:sz w:val="16"/>
        </w:rPr>
        <w:t>7</w:t>
      </w:r>
      <w:r w:rsidR="00845752">
        <w:rPr>
          <w:sz w:val="16"/>
        </w:rPr>
        <w:t>.</w:t>
      </w:r>
      <w:r w:rsidR="00845752">
        <w:rPr>
          <w:sz w:val="16"/>
        </w:rPr>
        <w:tab/>
        <w:t xml:space="preserve">In der restlichen Strecke sind Trockenfliege, Nymphe und Streamer erlaubt, wobei </w:t>
      </w:r>
      <w:r w:rsidR="00845752">
        <w:rPr>
          <w:b/>
          <w:bCs/>
          <w:sz w:val="16"/>
        </w:rPr>
        <w:t>Haken nur ab # 8 und kleiner</w:t>
      </w:r>
      <w:r w:rsidR="00845752">
        <w:rPr>
          <w:b/>
          <w:bCs/>
          <w:sz w:val="16"/>
        </w:rPr>
        <w:br/>
        <w:t>gestattet</w:t>
      </w:r>
      <w:r w:rsidR="00845752">
        <w:rPr>
          <w:sz w:val="16"/>
        </w:rPr>
        <w:t xml:space="preserve"> sind.</w:t>
      </w:r>
      <w:r w:rsidR="009435F4" w:rsidRPr="009435F4">
        <w:rPr>
          <w:sz w:val="16"/>
        </w:rPr>
        <w:t xml:space="preserve"> </w:t>
      </w:r>
      <w:r w:rsidR="009435F4" w:rsidRPr="006D3F29">
        <w:rPr>
          <w:sz w:val="16"/>
        </w:rPr>
        <w:t xml:space="preserve">Es sollen außerdem </w:t>
      </w:r>
      <w:r w:rsidR="009435F4" w:rsidRPr="006D3F29">
        <w:rPr>
          <w:b/>
          <w:bCs/>
          <w:sz w:val="16"/>
        </w:rPr>
        <w:t>keine dünneren Vorfächer als 0,14 mm</w:t>
      </w:r>
      <w:r w:rsidR="009435F4" w:rsidRPr="006D3F29">
        <w:rPr>
          <w:sz w:val="16"/>
        </w:rPr>
        <w:t xml:space="preserve"> (5X) verwendet werden (Drillstressvermeidung).</w:t>
      </w:r>
    </w:p>
    <w:p w14:paraId="7E9A011F" w14:textId="77777777" w:rsidR="00845752" w:rsidRDefault="0073649D">
      <w:pPr>
        <w:pStyle w:val="Textkrper"/>
        <w:tabs>
          <w:tab w:val="left" w:pos="360"/>
        </w:tabs>
        <w:jc w:val="both"/>
      </w:pPr>
      <w:r>
        <w:t>8</w:t>
      </w:r>
      <w:r w:rsidR="00845752">
        <w:t>.</w:t>
      </w:r>
      <w:r w:rsidR="00845752">
        <w:tab/>
      </w:r>
      <w:proofErr w:type="spellStart"/>
      <w:r w:rsidR="00845752">
        <w:rPr>
          <w:b/>
          <w:bCs/>
        </w:rPr>
        <w:t>Jigs</w:t>
      </w:r>
      <w:proofErr w:type="spellEnd"/>
      <w:r w:rsidR="00845752">
        <w:t xml:space="preserve">, sog. Bleikopfnymphen und </w:t>
      </w:r>
      <w:proofErr w:type="spellStart"/>
      <w:r w:rsidR="00845752">
        <w:rPr>
          <w:b/>
          <w:bCs/>
        </w:rPr>
        <w:t>Bleikopfstreamer</w:t>
      </w:r>
      <w:proofErr w:type="spellEnd"/>
      <w:r w:rsidR="00845752">
        <w:t xml:space="preserve"> sind gänzlich </w:t>
      </w:r>
      <w:r w:rsidR="00845752">
        <w:rPr>
          <w:b/>
          <w:bCs/>
        </w:rPr>
        <w:t>verboten</w:t>
      </w:r>
      <w:r w:rsidR="00845752">
        <w:t xml:space="preserve">, da sie vor allem bei Jungfischen zu bösen </w:t>
      </w:r>
      <w:r w:rsidR="00845752">
        <w:tab/>
        <w:t>Augenverletzungen führen.</w:t>
      </w:r>
    </w:p>
    <w:p w14:paraId="752A0409" w14:textId="77777777" w:rsidR="00845752" w:rsidRDefault="0073649D">
      <w:pPr>
        <w:tabs>
          <w:tab w:val="left" w:pos="360"/>
        </w:tabs>
        <w:jc w:val="both"/>
        <w:rPr>
          <w:sz w:val="16"/>
        </w:rPr>
      </w:pPr>
      <w:r>
        <w:rPr>
          <w:sz w:val="16"/>
        </w:rPr>
        <w:t>9</w:t>
      </w:r>
      <w:r w:rsidR="00845752">
        <w:rPr>
          <w:sz w:val="16"/>
        </w:rPr>
        <w:t>.</w:t>
      </w:r>
      <w:r w:rsidR="00845752">
        <w:rPr>
          <w:sz w:val="16"/>
        </w:rPr>
        <w:tab/>
      </w:r>
      <w:proofErr w:type="spellStart"/>
      <w:r w:rsidR="00845752">
        <w:rPr>
          <w:b/>
          <w:bCs/>
          <w:sz w:val="16"/>
        </w:rPr>
        <w:t>Hechtstreamer</w:t>
      </w:r>
      <w:proofErr w:type="spellEnd"/>
      <w:r w:rsidR="00845752">
        <w:rPr>
          <w:sz w:val="16"/>
        </w:rPr>
        <w:t xml:space="preserve"> sind das ganze Jahr hindurch gestattet, jedoch sollte die Gesamtlänge des Streamers </w:t>
      </w:r>
      <w:r w:rsidR="00845752">
        <w:rPr>
          <w:b/>
          <w:bCs/>
          <w:sz w:val="16"/>
        </w:rPr>
        <w:t xml:space="preserve">größer als </w:t>
      </w:r>
      <w:r w:rsidR="00B86D6C">
        <w:rPr>
          <w:b/>
          <w:bCs/>
          <w:sz w:val="16"/>
        </w:rPr>
        <w:t>20</w:t>
      </w:r>
      <w:r w:rsidR="00845752">
        <w:rPr>
          <w:b/>
          <w:bCs/>
          <w:sz w:val="16"/>
        </w:rPr>
        <w:t xml:space="preserve"> cm</w:t>
      </w:r>
      <w:r w:rsidR="00845752">
        <w:rPr>
          <w:sz w:val="16"/>
        </w:rPr>
        <w:t xml:space="preserve"> </w:t>
      </w:r>
      <w:r w:rsidR="00845752">
        <w:rPr>
          <w:sz w:val="16"/>
        </w:rPr>
        <w:tab/>
        <w:t>sein.</w:t>
      </w:r>
    </w:p>
    <w:p w14:paraId="67E9BE2F" w14:textId="77777777" w:rsidR="00F21A71" w:rsidRDefault="0073649D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6"/>
        </w:rPr>
        <w:t>10</w:t>
      </w:r>
      <w:r w:rsidR="00845752">
        <w:rPr>
          <w:sz w:val="16"/>
        </w:rPr>
        <w:t>.</w:t>
      </w:r>
      <w:r w:rsidR="00845752">
        <w:rPr>
          <w:sz w:val="16"/>
        </w:rPr>
        <w:tab/>
        <w:t xml:space="preserve">Montagen, wie </w:t>
      </w:r>
      <w:r w:rsidR="00D309BC">
        <w:rPr>
          <w:b/>
          <w:sz w:val="16"/>
        </w:rPr>
        <w:t>„</w:t>
      </w:r>
      <w:r w:rsidR="00845752">
        <w:rPr>
          <w:b/>
          <w:bCs/>
          <w:sz w:val="16"/>
        </w:rPr>
        <w:t>Tiroler Hölz</w:t>
      </w:r>
      <w:r w:rsidR="00E23072">
        <w:rPr>
          <w:b/>
          <w:sz w:val="16"/>
        </w:rPr>
        <w:t>l,</w:t>
      </w:r>
      <w:r w:rsidR="00845752">
        <w:rPr>
          <w:sz w:val="16"/>
        </w:rPr>
        <w:t xml:space="preserve"> </w:t>
      </w:r>
      <w:r w:rsidR="00845752">
        <w:rPr>
          <w:b/>
          <w:bCs/>
          <w:sz w:val="16"/>
        </w:rPr>
        <w:t>Laufbleie</w:t>
      </w:r>
      <w:r w:rsidR="00E23072">
        <w:rPr>
          <w:b/>
          <w:bCs/>
          <w:sz w:val="16"/>
        </w:rPr>
        <w:t xml:space="preserve">, Czech- </w:t>
      </w:r>
      <w:r w:rsidR="00E23072" w:rsidRPr="006D3F29">
        <w:rPr>
          <w:b/>
          <w:bCs/>
          <w:sz w:val="16"/>
        </w:rPr>
        <w:t xml:space="preserve">oder French </w:t>
      </w:r>
      <w:proofErr w:type="spellStart"/>
      <w:r w:rsidR="00E23072" w:rsidRPr="006D3F29">
        <w:rPr>
          <w:b/>
          <w:bCs/>
          <w:sz w:val="16"/>
        </w:rPr>
        <w:t>Nym</w:t>
      </w:r>
      <w:r w:rsidR="00C81C3F" w:rsidRPr="006D3F29">
        <w:rPr>
          <w:b/>
          <w:bCs/>
          <w:sz w:val="16"/>
        </w:rPr>
        <w:t>p</w:t>
      </w:r>
      <w:r w:rsidR="00E23072" w:rsidRPr="006D3F29">
        <w:rPr>
          <w:b/>
          <w:bCs/>
          <w:sz w:val="16"/>
        </w:rPr>
        <w:t>hing</w:t>
      </w:r>
      <w:proofErr w:type="spellEnd"/>
      <w:r w:rsidR="00E23072" w:rsidRPr="006D3F29">
        <w:rPr>
          <w:b/>
          <w:bCs/>
          <w:sz w:val="16"/>
        </w:rPr>
        <w:t>“</w:t>
      </w:r>
      <w:r w:rsidR="00F21A71" w:rsidRPr="00F21A71">
        <w:t xml:space="preserve"> </w:t>
      </w:r>
      <w:r w:rsidR="00F21A71" w:rsidRPr="00F21A71">
        <w:rPr>
          <w:sz w:val="16"/>
          <w:szCs w:val="16"/>
        </w:rPr>
        <w:t xml:space="preserve">sowie </w:t>
      </w:r>
      <w:proofErr w:type="spellStart"/>
      <w:r w:rsidR="00F21A71" w:rsidRPr="00F21A71">
        <w:rPr>
          <w:sz w:val="16"/>
          <w:szCs w:val="16"/>
        </w:rPr>
        <w:t>Squirmy</w:t>
      </w:r>
      <w:proofErr w:type="spellEnd"/>
      <w:r w:rsidR="00F21A71" w:rsidRPr="00F21A71">
        <w:rPr>
          <w:sz w:val="16"/>
          <w:szCs w:val="16"/>
        </w:rPr>
        <w:t xml:space="preserve"> Worms (Silikonwürmer),</w:t>
      </w:r>
    </w:p>
    <w:p w14:paraId="0D320717" w14:textId="77777777" w:rsidR="00845752" w:rsidRPr="00F21A71" w:rsidRDefault="00F21A71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F21A71">
        <w:rPr>
          <w:sz w:val="16"/>
          <w:szCs w:val="16"/>
        </w:rPr>
        <w:t xml:space="preserve">sind </w:t>
      </w:r>
      <w:r w:rsidRPr="00F21A71">
        <w:rPr>
          <w:b/>
          <w:bCs/>
          <w:sz w:val="16"/>
          <w:szCs w:val="16"/>
        </w:rPr>
        <w:t>verboten</w:t>
      </w:r>
      <w:r w:rsidRPr="00F21A71">
        <w:rPr>
          <w:sz w:val="16"/>
          <w:szCs w:val="16"/>
        </w:rPr>
        <w:t xml:space="preserve">. </w:t>
      </w:r>
      <w:r w:rsidR="00845752" w:rsidRPr="00F21A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14:paraId="5346B40D" w14:textId="76127F12" w:rsidR="00845752" w:rsidRDefault="0073649D" w:rsidP="009435F4">
      <w:pPr>
        <w:tabs>
          <w:tab w:val="left" w:pos="360"/>
        </w:tabs>
        <w:ind w:left="360" w:hanging="360"/>
        <w:jc w:val="both"/>
        <w:rPr>
          <w:sz w:val="16"/>
        </w:rPr>
      </w:pPr>
      <w:r>
        <w:rPr>
          <w:sz w:val="16"/>
        </w:rPr>
        <w:t>11</w:t>
      </w:r>
      <w:r w:rsidR="00845752">
        <w:rPr>
          <w:sz w:val="16"/>
        </w:rPr>
        <w:t>.</w:t>
      </w:r>
      <w:r w:rsidR="00845752">
        <w:rPr>
          <w:sz w:val="16"/>
        </w:rPr>
        <w:tab/>
        <w:t>Die Ager</w:t>
      </w:r>
      <w:r w:rsidR="00D309BC">
        <w:rPr>
          <w:sz w:val="16"/>
        </w:rPr>
        <w:t xml:space="preserve"> </w:t>
      </w:r>
      <w:r w:rsidR="00845752">
        <w:rPr>
          <w:sz w:val="16"/>
        </w:rPr>
        <w:t>-</w:t>
      </w:r>
      <w:r w:rsidR="00D309BC">
        <w:rPr>
          <w:sz w:val="16"/>
        </w:rPr>
        <w:t xml:space="preserve"> </w:t>
      </w:r>
      <w:r w:rsidR="00845752">
        <w:rPr>
          <w:sz w:val="16"/>
        </w:rPr>
        <w:t xml:space="preserve">Fliegenstrecke darf zur Gänze </w:t>
      </w:r>
      <w:r w:rsidR="00845752">
        <w:rPr>
          <w:b/>
          <w:bCs/>
          <w:sz w:val="16"/>
        </w:rPr>
        <w:t>beidseitig befischt</w:t>
      </w:r>
      <w:r w:rsidR="00845752">
        <w:rPr>
          <w:sz w:val="16"/>
        </w:rPr>
        <w:t xml:space="preserve"> und </w:t>
      </w:r>
      <w:proofErr w:type="spellStart"/>
      <w:r w:rsidR="00845752">
        <w:rPr>
          <w:b/>
          <w:bCs/>
          <w:sz w:val="16"/>
        </w:rPr>
        <w:t>bewatet</w:t>
      </w:r>
      <w:proofErr w:type="spellEnd"/>
      <w:r w:rsidR="00845752">
        <w:rPr>
          <w:sz w:val="16"/>
        </w:rPr>
        <w:t xml:space="preserve"> werden. Es dürfen, in der Äschen- und</w:t>
      </w:r>
      <w:r w:rsidR="00845752">
        <w:rPr>
          <w:sz w:val="16"/>
        </w:rPr>
        <w:br/>
        <w:t>Forellenlaichzeit diese Fische nicht beangelt und die</w:t>
      </w:r>
      <w:r w:rsidR="002A40B7">
        <w:rPr>
          <w:sz w:val="16"/>
        </w:rPr>
        <w:t xml:space="preserve"> </w:t>
      </w:r>
      <w:r w:rsidR="00845752">
        <w:rPr>
          <w:sz w:val="16"/>
        </w:rPr>
        <w:t xml:space="preserve">Laichplätze generell (helle Kiesmulden) nicht </w:t>
      </w:r>
      <w:proofErr w:type="spellStart"/>
      <w:r w:rsidR="00845752">
        <w:rPr>
          <w:sz w:val="16"/>
        </w:rPr>
        <w:t>bewatet</w:t>
      </w:r>
      <w:proofErr w:type="spellEnd"/>
      <w:r w:rsidR="00845752">
        <w:rPr>
          <w:sz w:val="16"/>
        </w:rPr>
        <w:t xml:space="preserve"> werden</w:t>
      </w:r>
      <w:r w:rsidR="00845752">
        <w:rPr>
          <w:sz w:val="16"/>
        </w:rPr>
        <w:br/>
        <w:t>(großräumig umgehen).</w:t>
      </w:r>
      <w:r w:rsidR="00845752">
        <w:rPr>
          <w:sz w:val="16"/>
        </w:rPr>
        <w:tab/>
      </w:r>
    </w:p>
    <w:p w14:paraId="06A16E6A" w14:textId="52F86A5E" w:rsidR="00622C9A" w:rsidRPr="00622C9A" w:rsidRDefault="0073649D" w:rsidP="00622C9A">
      <w:pPr>
        <w:tabs>
          <w:tab w:val="left" w:pos="360"/>
        </w:tabs>
        <w:ind w:left="360" w:hanging="360"/>
        <w:jc w:val="both"/>
        <w:rPr>
          <w:sz w:val="16"/>
        </w:rPr>
      </w:pPr>
      <w:r>
        <w:rPr>
          <w:sz w:val="16"/>
        </w:rPr>
        <w:t>1</w:t>
      </w:r>
      <w:r w:rsidR="009669D3">
        <w:rPr>
          <w:sz w:val="16"/>
        </w:rPr>
        <w:t>2</w:t>
      </w:r>
      <w:r w:rsidR="00845752" w:rsidRPr="005D2DBB">
        <w:rPr>
          <w:sz w:val="16"/>
        </w:rPr>
        <w:t>.</w:t>
      </w:r>
      <w:r w:rsidR="00622C9A" w:rsidRPr="005D2DBB">
        <w:rPr>
          <w:sz w:val="16"/>
        </w:rPr>
        <w:t xml:space="preserve">  </w:t>
      </w:r>
      <w:r w:rsidR="00622C9A" w:rsidRPr="005D2DBB">
        <w:rPr>
          <w:b/>
          <w:sz w:val="16"/>
        </w:rPr>
        <w:t>Gefangene Fische sind schonend vom Haken zu lösen und sofort wieder zurückzusetzen, ausgenommen jene                      Fische, die entnommen werden.</w:t>
      </w:r>
      <w:r w:rsidR="00622C9A" w:rsidRPr="005D2DBB">
        <w:rPr>
          <w:sz w:val="16"/>
        </w:rPr>
        <w:t xml:space="preserve"> Wir empfehlen die Verwendung eines </w:t>
      </w:r>
      <w:proofErr w:type="spellStart"/>
      <w:r w:rsidR="00622C9A" w:rsidRPr="005D2DBB">
        <w:rPr>
          <w:sz w:val="16"/>
        </w:rPr>
        <w:t>Watkeschers</w:t>
      </w:r>
      <w:proofErr w:type="spellEnd"/>
      <w:r w:rsidR="00622C9A" w:rsidRPr="005D2DBB">
        <w:rPr>
          <w:sz w:val="16"/>
        </w:rPr>
        <w:t>. Das Hältern von Fischen ist        nicht gestattet.</w:t>
      </w:r>
    </w:p>
    <w:p w14:paraId="5B6BC1D7" w14:textId="165DD617" w:rsidR="00AA07B6" w:rsidRDefault="0073649D" w:rsidP="00AA07B6">
      <w:pPr>
        <w:tabs>
          <w:tab w:val="left" w:pos="360"/>
        </w:tabs>
        <w:ind w:left="360" w:hanging="360"/>
        <w:jc w:val="both"/>
        <w:rPr>
          <w:b/>
          <w:sz w:val="16"/>
        </w:rPr>
      </w:pPr>
      <w:r>
        <w:rPr>
          <w:sz w:val="16"/>
        </w:rPr>
        <w:t>1</w:t>
      </w:r>
      <w:r w:rsidR="009669D3">
        <w:rPr>
          <w:sz w:val="16"/>
        </w:rPr>
        <w:t>3</w:t>
      </w:r>
      <w:r w:rsidR="00845752">
        <w:rPr>
          <w:sz w:val="16"/>
        </w:rPr>
        <w:t>.</w:t>
      </w:r>
      <w:r w:rsidR="00845752">
        <w:rPr>
          <w:sz w:val="16"/>
        </w:rPr>
        <w:tab/>
      </w:r>
      <w:r w:rsidR="00AA07B6" w:rsidRPr="00AA07B6">
        <w:rPr>
          <w:b/>
          <w:sz w:val="16"/>
        </w:rPr>
        <w:t>Tagesentnahme für alle Lizenzarten max. 2 Salmoniden. Gesamtentnahmemenge pro Jahr 15 Salmoniden.</w:t>
      </w:r>
    </w:p>
    <w:p w14:paraId="28548C76" w14:textId="59CDEA89" w:rsidR="00845752" w:rsidRPr="000325AE" w:rsidRDefault="0073649D" w:rsidP="00AA07B6">
      <w:pPr>
        <w:tabs>
          <w:tab w:val="left" w:pos="360"/>
        </w:tabs>
        <w:ind w:left="360" w:hanging="360"/>
        <w:jc w:val="both"/>
        <w:rPr>
          <w:b/>
          <w:bCs/>
          <w:sz w:val="16"/>
        </w:rPr>
      </w:pPr>
      <w:r>
        <w:rPr>
          <w:sz w:val="16"/>
        </w:rPr>
        <w:t>1</w:t>
      </w:r>
      <w:r w:rsidR="009669D3">
        <w:rPr>
          <w:sz w:val="16"/>
        </w:rPr>
        <w:t>4</w:t>
      </w:r>
      <w:r w:rsidR="00845752">
        <w:rPr>
          <w:sz w:val="16"/>
        </w:rPr>
        <w:t>.</w:t>
      </w:r>
      <w:r w:rsidR="00845752">
        <w:rPr>
          <w:sz w:val="16"/>
        </w:rPr>
        <w:tab/>
        <w:t xml:space="preserve">Wird ein Fisch entnommen, so ist dieser </w:t>
      </w:r>
      <w:r w:rsidR="00845752">
        <w:rPr>
          <w:b/>
          <w:bCs/>
          <w:sz w:val="16"/>
        </w:rPr>
        <w:t>sofort zu töten</w:t>
      </w:r>
      <w:r w:rsidR="00845752">
        <w:rPr>
          <w:sz w:val="16"/>
        </w:rPr>
        <w:t xml:space="preserve"> und </w:t>
      </w:r>
      <w:r w:rsidR="00845752">
        <w:rPr>
          <w:b/>
          <w:bCs/>
          <w:sz w:val="16"/>
        </w:rPr>
        <w:t>unverzüglich</w:t>
      </w:r>
      <w:r w:rsidR="00845752">
        <w:rPr>
          <w:sz w:val="16"/>
        </w:rPr>
        <w:t xml:space="preserve"> mit Art, Datum und Uhrzeit in die</w:t>
      </w:r>
      <w:r w:rsidR="00845752">
        <w:rPr>
          <w:sz w:val="16"/>
        </w:rPr>
        <w:br/>
        <w:t xml:space="preserve">Fangstatistik </w:t>
      </w:r>
      <w:r w:rsidR="00845752">
        <w:rPr>
          <w:b/>
          <w:bCs/>
          <w:sz w:val="16"/>
        </w:rPr>
        <w:t>einzutragen</w:t>
      </w:r>
      <w:r w:rsidR="00DF2A54">
        <w:rPr>
          <w:b/>
          <w:bCs/>
          <w:sz w:val="16"/>
        </w:rPr>
        <w:t xml:space="preserve">. </w:t>
      </w:r>
      <w:proofErr w:type="spellStart"/>
      <w:r w:rsidR="00DF2A54">
        <w:rPr>
          <w:b/>
          <w:bCs/>
          <w:sz w:val="16"/>
        </w:rPr>
        <w:t>Aitel</w:t>
      </w:r>
      <w:proofErr w:type="spellEnd"/>
      <w:r w:rsidR="00DF2A54">
        <w:rPr>
          <w:b/>
          <w:bCs/>
          <w:sz w:val="16"/>
        </w:rPr>
        <w:t xml:space="preserve"> müssen entnommen werden.</w:t>
      </w:r>
    </w:p>
    <w:p w14:paraId="4E9D5353" w14:textId="0C01A7DA" w:rsidR="00474267" w:rsidRDefault="0073649D" w:rsidP="00474267">
      <w:pPr>
        <w:tabs>
          <w:tab w:val="left" w:pos="360"/>
          <w:tab w:val="left" w:pos="6120"/>
        </w:tabs>
        <w:rPr>
          <w:b/>
          <w:bCs/>
          <w:sz w:val="16"/>
          <w:u w:val="single"/>
        </w:rPr>
      </w:pPr>
      <w:r>
        <w:rPr>
          <w:sz w:val="16"/>
        </w:rPr>
        <w:t>1</w:t>
      </w:r>
      <w:r w:rsidR="009669D3">
        <w:rPr>
          <w:sz w:val="16"/>
        </w:rPr>
        <w:t>5</w:t>
      </w:r>
      <w:r w:rsidR="00474267">
        <w:rPr>
          <w:sz w:val="16"/>
        </w:rPr>
        <w:t>.</w:t>
      </w:r>
      <w:r w:rsidR="00474267">
        <w:rPr>
          <w:sz w:val="16"/>
        </w:rPr>
        <w:tab/>
      </w:r>
      <w:r w:rsidR="00474267">
        <w:rPr>
          <w:b/>
          <w:bCs/>
          <w:sz w:val="16"/>
          <w:u w:val="single"/>
        </w:rPr>
        <w:t>Mindestmaße</w:t>
      </w:r>
      <w:r w:rsidR="00474267">
        <w:rPr>
          <w:sz w:val="16"/>
        </w:rPr>
        <w:t xml:space="preserve"> (für Entnahme)</w:t>
      </w:r>
      <w:r w:rsidR="00474267">
        <w:rPr>
          <w:sz w:val="16"/>
        </w:rPr>
        <w:tab/>
      </w:r>
      <w:r w:rsidR="00474267">
        <w:rPr>
          <w:sz w:val="16"/>
        </w:rPr>
        <w:tab/>
      </w:r>
      <w:r w:rsidR="00474267">
        <w:rPr>
          <w:sz w:val="16"/>
        </w:rPr>
        <w:tab/>
      </w:r>
      <w:r w:rsidR="00474267">
        <w:rPr>
          <w:b/>
          <w:bCs/>
          <w:sz w:val="16"/>
          <w:u w:val="single"/>
        </w:rPr>
        <w:t>Schonzeiten</w:t>
      </w:r>
    </w:p>
    <w:p w14:paraId="0492636F" w14:textId="77777777" w:rsidR="00474267" w:rsidRDefault="00474267" w:rsidP="00474267">
      <w:pPr>
        <w:tabs>
          <w:tab w:val="left" w:pos="360"/>
          <w:tab w:val="left" w:pos="6120"/>
        </w:tabs>
        <w:rPr>
          <w:sz w:val="16"/>
        </w:rPr>
      </w:pPr>
      <w:r>
        <w:rPr>
          <w:sz w:val="16"/>
        </w:rPr>
        <w:tab/>
        <w:t>Äsche und Huchen gänzlich geschont</w:t>
      </w:r>
      <w:r>
        <w:rPr>
          <w:sz w:val="16"/>
        </w:rPr>
        <w:tab/>
        <w:t xml:space="preserve">  </w:t>
      </w:r>
    </w:p>
    <w:p w14:paraId="7EFD495A" w14:textId="77777777" w:rsidR="00F91179" w:rsidRDefault="00474267" w:rsidP="00474267">
      <w:pPr>
        <w:tabs>
          <w:tab w:val="left" w:pos="360"/>
          <w:tab w:val="left" w:pos="6120"/>
        </w:tabs>
        <w:rPr>
          <w:sz w:val="16"/>
        </w:rPr>
      </w:pPr>
      <w:r>
        <w:rPr>
          <w:sz w:val="16"/>
        </w:rPr>
        <w:tab/>
        <w:t>Bachforelle 25 bis 32 cm und ab 50 cm (geschont von 33 cm – 49 cm)</w:t>
      </w:r>
      <w:r w:rsidR="00F91179">
        <w:rPr>
          <w:sz w:val="16"/>
        </w:rPr>
        <w:t xml:space="preserve">                                   16. Sept. – 15. März</w:t>
      </w:r>
    </w:p>
    <w:p w14:paraId="55F3EC18" w14:textId="77777777" w:rsidR="00474267" w:rsidRDefault="00F91179" w:rsidP="00474267">
      <w:pPr>
        <w:tabs>
          <w:tab w:val="left" w:pos="360"/>
          <w:tab w:val="left" w:pos="6120"/>
        </w:tabs>
        <w:rPr>
          <w:sz w:val="16"/>
        </w:rPr>
      </w:pPr>
      <w:r>
        <w:rPr>
          <w:sz w:val="16"/>
        </w:rPr>
        <w:t xml:space="preserve">       </w:t>
      </w:r>
      <w:r w:rsidR="000F36BD" w:rsidRPr="005D2DBB">
        <w:rPr>
          <w:sz w:val="16"/>
        </w:rPr>
        <w:t xml:space="preserve">Regenbogenforelle </w:t>
      </w:r>
      <w:r w:rsidR="00BA4DAF">
        <w:rPr>
          <w:sz w:val="16"/>
        </w:rPr>
        <w:t xml:space="preserve">25 cm (ab 35 cm Sonderschonzeit </w:t>
      </w:r>
      <w:r w:rsidR="00711BA3">
        <w:rPr>
          <w:sz w:val="16"/>
        </w:rPr>
        <w:t xml:space="preserve">für </w:t>
      </w:r>
      <w:proofErr w:type="spellStart"/>
      <w:r w:rsidR="00BA4DAF">
        <w:rPr>
          <w:sz w:val="16"/>
        </w:rPr>
        <w:t>Frühlaicher</w:t>
      </w:r>
      <w:proofErr w:type="spellEnd"/>
      <w:r w:rsidR="00BA4DAF">
        <w:rPr>
          <w:sz w:val="16"/>
        </w:rPr>
        <w:t xml:space="preserve"> ab 16. Sept.</w:t>
      </w:r>
      <w:r w:rsidR="00711BA3">
        <w:rPr>
          <w:sz w:val="16"/>
        </w:rPr>
        <w:t xml:space="preserve">)                  </w:t>
      </w:r>
      <w:r w:rsidR="000F36BD">
        <w:rPr>
          <w:sz w:val="16"/>
        </w:rPr>
        <w:t>01. Dez</w:t>
      </w:r>
      <w:r w:rsidR="000F36BD" w:rsidRPr="005D2DBB">
        <w:rPr>
          <w:sz w:val="16"/>
        </w:rPr>
        <w:t>.</w:t>
      </w:r>
      <w:r w:rsidR="000F36BD">
        <w:rPr>
          <w:sz w:val="16"/>
        </w:rPr>
        <w:t xml:space="preserve"> </w:t>
      </w:r>
      <w:r w:rsidR="000F36BD" w:rsidRPr="005D2DBB">
        <w:rPr>
          <w:sz w:val="16"/>
        </w:rPr>
        <w:t xml:space="preserve"> – 15. März</w:t>
      </w:r>
    </w:p>
    <w:p w14:paraId="09B52BDD" w14:textId="77777777" w:rsidR="00F91179" w:rsidRDefault="00474267" w:rsidP="00474267">
      <w:pPr>
        <w:tabs>
          <w:tab w:val="left" w:pos="360"/>
          <w:tab w:val="left" w:pos="6120"/>
        </w:tabs>
        <w:rPr>
          <w:sz w:val="16"/>
        </w:rPr>
      </w:pPr>
      <w:r>
        <w:rPr>
          <w:sz w:val="16"/>
        </w:rPr>
        <w:tab/>
        <w:t>Seeforelle ab 60 cm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16. Sept. – 15. März</w:t>
      </w:r>
    </w:p>
    <w:p w14:paraId="06607A48" w14:textId="76213229" w:rsidR="000007A4" w:rsidRDefault="0073649D" w:rsidP="00474267">
      <w:pPr>
        <w:tabs>
          <w:tab w:val="left" w:pos="360"/>
          <w:tab w:val="left" w:pos="6120"/>
        </w:tabs>
        <w:rPr>
          <w:b/>
          <w:sz w:val="16"/>
        </w:rPr>
      </w:pPr>
      <w:r>
        <w:rPr>
          <w:sz w:val="16"/>
        </w:rPr>
        <w:t>1</w:t>
      </w:r>
      <w:r w:rsidR="009669D3">
        <w:rPr>
          <w:sz w:val="16"/>
        </w:rPr>
        <w:t>6</w:t>
      </w:r>
      <w:r w:rsidR="000918A2">
        <w:rPr>
          <w:sz w:val="16"/>
        </w:rPr>
        <w:t xml:space="preserve">.   </w:t>
      </w:r>
      <w:r w:rsidR="00C81A9E" w:rsidRPr="00C81A9E">
        <w:rPr>
          <w:b/>
          <w:sz w:val="16"/>
        </w:rPr>
        <w:t>Regenbogenforellen dürfen von 25 bis 35 cm vom 16. 9. bis 1. 12. entnommen werden.  </w:t>
      </w:r>
    </w:p>
    <w:p w14:paraId="3E3FCA16" w14:textId="77777777" w:rsidR="000918A2" w:rsidRPr="005D2DBB" w:rsidRDefault="000918A2" w:rsidP="00474267">
      <w:pPr>
        <w:tabs>
          <w:tab w:val="left" w:pos="360"/>
          <w:tab w:val="left" w:pos="6120"/>
        </w:tabs>
        <w:rPr>
          <w:sz w:val="16"/>
        </w:rPr>
      </w:pPr>
      <w:r>
        <w:rPr>
          <w:sz w:val="16"/>
        </w:rPr>
        <w:t xml:space="preserve"> </w:t>
      </w:r>
      <w:r w:rsidR="000007A4">
        <w:rPr>
          <w:sz w:val="16"/>
        </w:rPr>
        <w:t xml:space="preserve">      </w:t>
      </w:r>
      <w:r>
        <w:rPr>
          <w:sz w:val="16"/>
        </w:rPr>
        <w:t xml:space="preserve">Ab 35 cm keine Entnahme. Sonderschonzeit für </w:t>
      </w:r>
      <w:proofErr w:type="spellStart"/>
      <w:r>
        <w:rPr>
          <w:sz w:val="16"/>
        </w:rPr>
        <w:t>Frühlaicher</w:t>
      </w:r>
      <w:proofErr w:type="spellEnd"/>
      <w:r>
        <w:rPr>
          <w:sz w:val="16"/>
        </w:rPr>
        <w:t xml:space="preserve"> ab 35 cm – 16. September bis 15. März.</w:t>
      </w:r>
    </w:p>
    <w:p w14:paraId="0E9F5BC6" w14:textId="04998C89" w:rsidR="006A3DB3" w:rsidRPr="006A3DB3" w:rsidRDefault="0073649D" w:rsidP="006A3DB3">
      <w:pPr>
        <w:tabs>
          <w:tab w:val="left" w:pos="360"/>
        </w:tabs>
        <w:jc w:val="both"/>
        <w:rPr>
          <w:b/>
          <w:bCs/>
          <w:sz w:val="16"/>
        </w:rPr>
      </w:pPr>
      <w:r>
        <w:rPr>
          <w:sz w:val="16"/>
        </w:rPr>
        <w:t>1</w:t>
      </w:r>
      <w:r w:rsidR="009669D3">
        <w:rPr>
          <w:sz w:val="16"/>
        </w:rPr>
        <w:t>7</w:t>
      </w:r>
      <w:r w:rsidR="00845752" w:rsidRPr="005D2DBB">
        <w:rPr>
          <w:sz w:val="16"/>
        </w:rPr>
        <w:t>.</w:t>
      </w:r>
      <w:r w:rsidR="00845752" w:rsidRPr="005D2DBB">
        <w:rPr>
          <w:sz w:val="16"/>
        </w:rPr>
        <w:tab/>
      </w:r>
      <w:r w:rsidR="006A3DB3" w:rsidRPr="006A3DB3">
        <w:rPr>
          <w:sz w:val="16"/>
        </w:rPr>
        <w:t xml:space="preserve">Andere Fischarten können beliebig (Mindestmaße laut </w:t>
      </w:r>
      <w:r w:rsidR="00553217" w:rsidRPr="006A3DB3">
        <w:rPr>
          <w:sz w:val="16"/>
        </w:rPr>
        <w:t>OÖ-Lizenzbuch</w:t>
      </w:r>
      <w:r w:rsidR="006A3DB3" w:rsidRPr="006A3DB3">
        <w:rPr>
          <w:sz w:val="16"/>
        </w:rPr>
        <w:t xml:space="preserve"> beachten), </w:t>
      </w:r>
      <w:r w:rsidR="00DF2A54" w:rsidRPr="00DF2A54">
        <w:rPr>
          <w:sz w:val="16"/>
        </w:rPr>
        <w:t>entnommen werden</w:t>
      </w:r>
    </w:p>
    <w:p w14:paraId="05BC912A" w14:textId="0A2823F1" w:rsidR="00845752" w:rsidRPr="005D2DBB" w:rsidRDefault="0073649D" w:rsidP="006A3DB3">
      <w:pPr>
        <w:tabs>
          <w:tab w:val="left" w:pos="360"/>
        </w:tabs>
        <w:jc w:val="both"/>
        <w:rPr>
          <w:sz w:val="16"/>
        </w:rPr>
      </w:pPr>
      <w:r>
        <w:rPr>
          <w:sz w:val="16"/>
        </w:rPr>
        <w:t>1</w:t>
      </w:r>
      <w:r w:rsidR="009669D3">
        <w:rPr>
          <w:sz w:val="16"/>
        </w:rPr>
        <w:t>8</w:t>
      </w:r>
      <w:r w:rsidR="00845752" w:rsidRPr="005D2DBB">
        <w:rPr>
          <w:sz w:val="16"/>
        </w:rPr>
        <w:t>.</w:t>
      </w:r>
      <w:r w:rsidR="00845752" w:rsidRPr="005D2DBB">
        <w:rPr>
          <w:sz w:val="16"/>
        </w:rPr>
        <w:tab/>
        <w:t>Gefischt werden darf von Sonnenaufgang bis Einbruch der Dunkelheit.</w:t>
      </w:r>
    </w:p>
    <w:p w14:paraId="2E19AAC3" w14:textId="0E9CD55D" w:rsidR="00845752" w:rsidRDefault="009669D3">
      <w:pPr>
        <w:pStyle w:val="Textkrper"/>
        <w:tabs>
          <w:tab w:val="left" w:pos="360"/>
        </w:tabs>
        <w:jc w:val="both"/>
      </w:pPr>
      <w:r>
        <w:t>19</w:t>
      </w:r>
      <w:r w:rsidR="00845752" w:rsidRPr="005D2DBB">
        <w:t>.</w:t>
      </w:r>
      <w:r w:rsidR="00845752" w:rsidRPr="005D2DBB">
        <w:tab/>
        <w:t xml:space="preserve">Die vereidigten Fischereischutzorgane oder vom Verein dazu autorisierte Personen sind berechtigt und verpflichtet, die </w:t>
      </w:r>
      <w:r w:rsidR="00845752" w:rsidRPr="005D2DBB">
        <w:tab/>
        <w:t>Einhaltung der vorstehenden Bestimmungen zu überprüfen und bei Nichteinhaltung die Lizenzen zu entziehen.</w:t>
      </w:r>
    </w:p>
    <w:p w14:paraId="29B8BEA7" w14:textId="77777777" w:rsidR="00F91179" w:rsidRDefault="00F91179" w:rsidP="00F91179">
      <w:pPr>
        <w:ind w:left="360"/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48"/>
        <w:gridCol w:w="1119"/>
        <w:gridCol w:w="1482"/>
        <w:gridCol w:w="3037"/>
      </w:tblGrid>
      <w:tr w:rsidR="006041F5" w14:paraId="50818B56" w14:textId="77777777" w:rsidTr="00E13798">
        <w:trPr>
          <w:trHeight w:val="498"/>
        </w:trPr>
        <w:tc>
          <w:tcPr>
            <w:tcW w:w="3660" w:type="dxa"/>
          </w:tcPr>
          <w:p w14:paraId="2F76CEE8" w14:textId="77777777" w:rsidR="006041F5" w:rsidRDefault="006041F5" w:rsidP="00E13798"/>
        </w:tc>
        <w:tc>
          <w:tcPr>
            <w:tcW w:w="870" w:type="dxa"/>
          </w:tcPr>
          <w:p w14:paraId="7BEC63A2" w14:textId="77777777" w:rsidR="006041F5" w:rsidRDefault="006041F5" w:rsidP="00E13798"/>
        </w:tc>
        <w:tc>
          <w:tcPr>
            <w:tcW w:w="1485" w:type="dxa"/>
          </w:tcPr>
          <w:p w14:paraId="36B73763" w14:textId="77777777" w:rsidR="006041F5" w:rsidRDefault="006041F5" w:rsidP="00E13798"/>
        </w:tc>
        <w:tc>
          <w:tcPr>
            <w:tcW w:w="3045" w:type="dxa"/>
          </w:tcPr>
          <w:p w14:paraId="2DD49C6B" w14:textId="77777777" w:rsidR="006041F5" w:rsidRDefault="006041F5" w:rsidP="00E13798"/>
        </w:tc>
      </w:tr>
      <w:tr w:rsidR="006041F5" w14:paraId="4CCC2226" w14:textId="77777777" w:rsidTr="00E13798">
        <w:tc>
          <w:tcPr>
            <w:tcW w:w="3660" w:type="dxa"/>
            <w:tcBorders>
              <w:bottom w:val="single" w:sz="4" w:space="0" w:color="auto"/>
            </w:tcBorders>
          </w:tcPr>
          <w:p w14:paraId="14CB539D" w14:textId="77777777" w:rsidR="006041F5" w:rsidRPr="00217F8D" w:rsidRDefault="006041F5" w:rsidP="00E13798">
            <w:pPr>
              <w:rPr>
                <w:rFonts w:cs="Tahoma"/>
                <w:b/>
                <w:sz w:val="18"/>
                <w:szCs w:val="18"/>
              </w:rPr>
            </w:pPr>
          </w:p>
          <w:p w14:paraId="57535AB1" w14:textId="77777777" w:rsidR="006041F5" w:rsidRPr="00B911AC" w:rsidRDefault="006041F5" w:rsidP="00E13798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Name </w:t>
            </w:r>
            <w:r w:rsidRPr="006F6541">
              <w:rPr>
                <w:rFonts w:cs="Tahoma"/>
                <w:b/>
                <w:sz w:val="18"/>
                <w:szCs w:val="18"/>
              </w:rPr>
              <w:t>Lizenznehmer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6F6541">
              <w:rPr>
                <w:rFonts w:cs="Tahoma"/>
                <w:b/>
                <w:sz w:val="18"/>
                <w:szCs w:val="18"/>
              </w:rPr>
              <w:t>in Blockschrift</w:t>
            </w:r>
          </w:p>
        </w:tc>
        <w:tc>
          <w:tcPr>
            <w:tcW w:w="870" w:type="dxa"/>
          </w:tcPr>
          <w:p w14:paraId="33CB1C08" w14:textId="77777777" w:rsidR="006041F5" w:rsidRDefault="006041F5" w:rsidP="00E13798">
            <w:pPr>
              <w:rPr>
                <w:sz w:val="18"/>
                <w:szCs w:val="18"/>
              </w:rPr>
            </w:pPr>
          </w:p>
          <w:p w14:paraId="11FF2FAF" w14:textId="77777777" w:rsidR="006041F5" w:rsidRPr="00217F8D" w:rsidRDefault="006041F5" w:rsidP="00E137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Mitglieds-Nummer</w:t>
            </w:r>
          </w:p>
        </w:tc>
        <w:tc>
          <w:tcPr>
            <w:tcW w:w="1485" w:type="dxa"/>
          </w:tcPr>
          <w:p w14:paraId="05D4F8B6" w14:textId="77777777" w:rsidR="006041F5" w:rsidRDefault="006041F5" w:rsidP="00E13798">
            <w:pPr>
              <w:rPr>
                <w:rFonts w:cs="Tahoma"/>
                <w:b/>
                <w:sz w:val="18"/>
                <w:szCs w:val="18"/>
              </w:rPr>
            </w:pPr>
          </w:p>
          <w:p w14:paraId="56561111" w14:textId="77777777" w:rsidR="006041F5" w:rsidRDefault="006041F5" w:rsidP="00E13798">
            <w:r w:rsidRPr="00B776B1">
              <w:rPr>
                <w:rFonts w:cs="Tahoma"/>
                <w:b/>
                <w:sz w:val="18"/>
                <w:szCs w:val="18"/>
              </w:rPr>
              <w:t>Datum</w:t>
            </w:r>
            <w:r>
              <w:rPr>
                <w:rFonts w:cs="Tahoma"/>
                <w:b/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14:paraId="3ED9A6CC" w14:textId="77777777" w:rsidR="006041F5" w:rsidRDefault="006041F5" w:rsidP="00E13798"/>
          <w:p w14:paraId="3EE0AFFC" w14:textId="77777777" w:rsidR="006041F5" w:rsidRDefault="006041F5" w:rsidP="00E13798">
            <w:r w:rsidRPr="00B776B1">
              <w:rPr>
                <w:rFonts w:cs="Tahoma"/>
                <w:b/>
                <w:sz w:val="18"/>
                <w:szCs w:val="18"/>
              </w:rPr>
              <w:t xml:space="preserve">Unterschrift </w:t>
            </w:r>
            <w:proofErr w:type="gramStart"/>
            <w:r w:rsidRPr="00B776B1">
              <w:rPr>
                <w:rFonts w:cs="Tahoma"/>
                <w:b/>
                <w:sz w:val="18"/>
                <w:szCs w:val="18"/>
              </w:rPr>
              <w:t>d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B776B1">
              <w:rPr>
                <w:rFonts w:cs="Tahoma"/>
                <w:b/>
                <w:sz w:val="18"/>
                <w:szCs w:val="18"/>
              </w:rPr>
              <w:t>.</w:t>
            </w:r>
            <w:proofErr w:type="gramEnd"/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B776B1">
              <w:rPr>
                <w:rFonts w:cs="Tahoma"/>
                <w:b/>
                <w:sz w:val="18"/>
                <w:szCs w:val="18"/>
              </w:rPr>
              <w:t>Lizenznehmers</w:t>
            </w:r>
          </w:p>
        </w:tc>
      </w:tr>
    </w:tbl>
    <w:p w14:paraId="4E46F035" w14:textId="77777777" w:rsidR="006C2260" w:rsidRDefault="006C2260" w:rsidP="001B2318"/>
    <w:p w14:paraId="127A0A62" w14:textId="77777777" w:rsidR="008968AA" w:rsidRDefault="008968AA" w:rsidP="001B2318"/>
    <w:p w14:paraId="6EECFF01" w14:textId="77777777" w:rsidR="006C2260" w:rsidRDefault="006C2260" w:rsidP="006041F5">
      <w:pPr>
        <w:pStyle w:val="Titel"/>
        <w:ind w:left="1416" w:firstLine="708"/>
        <w:jc w:val="left"/>
      </w:pPr>
      <w:r>
        <w:t xml:space="preserve">Fangstatistik/Catch </w:t>
      </w:r>
      <w:proofErr w:type="spellStart"/>
      <w:r>
        <w:t>Statistic</w:t>
      </w:r>
      <w:proofErr w:type="spellEnd"/>
    </w:p>
    <w:p w14:paraId="14FFCC6A" w14:textId="77777777" w:rsidR="00B02DA2" w:rsidRDefault="00B02DA2" w:rsidP="00113185">
      <w:pPr>
        <w:pStyle w:val="Titel"/>
      </w:pPr>
    </w:p>
    <w:p w14:paraId="3451CC82" w14:textId="77777777" w:rsidR="006C2260" w:rsidRDefault="006C2260" w:rsidP="006C2260">
      <w:pPr>
        <w:pStyle w:val="Textkrper"/>
        <w:rPr>
          <w:b/>
          <w:bCs/>
          <w:sz w:val="20"/>
          <w:szCs w:val="20"/>
        </w:rPr>
      </w:pPr>
      <w:r w:rsidRPr="00E07F4E">
        <w:rPr>
          <w:b/>
          <w:bCs/>
          <w:sz w:val="20"/>
          <w:szCs w:val="20"/>
        </w:rPr>
        <w:t>Diese Fangstatistik ist unbedingt sorgfältig auszufüllen, wobei der getötete Fisch sofort in die dafür vorgesehene Rubrik eingetragen werden muss</w:t>
      </w:r>
      <w:r w:rsidRPr="00E07F4E">
        <w:rPr>
          <w:sz w:val="20"/>
          <w:szCs w:val="20"/>
        </w:rPr>
        <w:t xml:space="preserve">. </w:t>
      </w:r>
      <w:r w:rsidRPr="00E07F4E">
        <w:rPr>
          <w:b/>
          <w:bCs/>
          <w:sz w:val="20"/>
          <w:szCs w:val="20"/>
        </w:rPr>
        <w:t>Nach einer Fischentnahme ist das Fischen, je nach Lizenzart, für diesen Tag unverzüglich einzustellen.</w:t>
      </w:r>
    </w:p>
    <w:p w14:paraId="411F7470" w14:textId="77777777" w:rsidR="006C2260" w:rsidRPr="00E07F4E" w:rsidRDefault="006C2260" w:rsidP="006C2260">
      <w:pPr>
        <w:pStyle w:val="Textkrper"/>
        <w:rPr>
          <w:b/>
          <w:bCs/>
          <w:sz w:val="20"/>
          <w:szCs w:val="20"/>
        </w:rPr>
      </w:pPr>
    </w:p>
    <w:p w14:paraId="6EC2C507" w14:textId="1D1685D3" w:rsidR="006C2260" w:rsidRPr="00AA07B6" w:rsidRDefault="00AA07B6" w:rsidP="006C2260">
      <w:pPr>
        <w:rPr>
          <w:rFonts w:cs="Tahoma"/>
        </w:rPr>
      </w:pPr>
      <w:r>
        <w:rPr>
          <w:rFonts w:cs="Tahoma"/>
          <w:b/>
          <w:sz w:val="22"/>
        </w:rPr>
        <w:t>Fanglimit pro Tag</w:t>
      </w:r>
      <w:r w:rsidR="006C2260" w:rsidRPr="00CD6827">
        <w:rPr>
          <w:rFonts w:cs="Tahoma"/>
          <w:b/>
          <w:sz w:val="22"/>
        </w:rPr>
        <w:t>:</w:t>
      </w:r>
      <w:r w:rsidR="006C2260">
        <w:rPr>
          <w:rFonts w:cs="Tahoma"/>
          <w:sz w:val="22"/>
        </w:rPr>
        <w:t xml:space="preserve"> </w:t>
      </w:r>
      <w:r w:rsidRPr="00AA07B6">
        <w:rPr>
          <w:rFonts w:cs="Tahoma"/>
        </w:rPr>
        <w:t>2</w:t>
      </w:r>
      <w:r w:rsidR="006C2260" w:rsidRPr="00AA07B6">
        <w:rPr>
          <w:rFonts w:cs="Tahoma"/>
        </w:rPr>
        <w:t xml:space="preserve"> Salmonide</w:t>
      </w:r>
      <w:r w:rsidRPr="00AA07B6">
        <w:rPr>
          <w:rFonts w:cs="Tahoma"/>
        </w:rPr>
        <w:t>n</w:t>
      </w:r>
      <w:r w:rsidR="006C2260" w:rsidRPr="00AA07B6">
        <w:rPr>
          <w:rFonts w:cs="Tahoma"/>
        </w:rPr>
        <w:t xml:space="preserve"> </w:t>
      </w:r>
      <w:r w:rsidR="006C2260">
        <w:rPr>
          <w:rFonts w:cs="Tahoma"/>
          <w:sz w:val="22"/>
        </w:rPr>
        <w:t xml:space="preserve">      </w:t>
      </w:r>
      <w:r>
        <w:rPr>
          <w:rFonts w:cs="Tahoma"/>
          <w:b/>
          <w:sz w:val="22"/>
        </w:rPr>
        <w:tab/>
        <w:t>Fanglimit pro Jahr</w:t>
      </w:r>
      <w:r w:rsidR="006C2260" w:rsidRPr="00D44377">
        <w:rPr>
          <w:rFonts w:cs="Tahoma"/>
          <w:b/>
          <w:sz w:val="22"/>
        </w:rPr>
        <w:t>:</w:t>
      </w:r>
      <w:r w:rsidR="006C2260">
        <w:rPr>
          <w:rFonts w:cs="Tahoma"/>
          <w:sz w:val="22"/>
        </w:rPr>
        <w:t xml:space="preserve"> </w:t>
      </w:r>
      <w:r w:rsidRPr="00AA07B6">
        <w:rPr>
          <w:rFonts w:cs="Tahoma"/>
        </w:rPr>
        <w:t xml:space="preserve">15 </w:t>
      </w:r>
      <w:r w:rsidR="006C2260" w:rsidRPr="00AA07B6">
        <w:rPr>
          <w:rFonts w:cs="Tahoma"/>
        </w:rPr>
        <w:t xml:space="preserve">Salmoniden </w:t>
      </w:r>
    </w:p>
    <w:p w14:paraId="0418A5D4" w14:textId="77777777" w:rsidR="00AA07B6" w:rsidRDefault="00AA07B6" w:rsidP="006C2260">
      <w:pPr>
        <w:rPr>
          <w:rFonts w:cs="Tahoma"/>
          <w:sz w:val="22"/>
        </w:rPr>
      </w:pPr>
    </w:p>
    <w:p w14:paraId="410D7D4D" w14:textId="77777777" w:rsidR="006C2260" w:rsidRPr="006F2970" w:rsidRDefault="006C2260" w:rsidP="006C2260">
      <w:pPr>
        <w:numPr>
          <w:ilvl w:val="0"/>
          <w:numId w:val="1"/>
        </w:numPr>
        <w:rPr>
          <w:rFonts w:cs="Tahoma"/>
          <w:sz w:val="20"/>
          <w:szCs w:val="20"/>
          <w:highlight w:val="yellow"/>
        </w:rPr>
      </w:pPr>
      <w:r w:rsidRPr="006F2970">
        <w:rPr>
          <w:rFonts w:cs="Tahoma"/>
          <w:sz w:val="20"/>
          <w:szCs w:val="20"/>
          <w:highlight w:val="yellow"/>
        </w:rPr>
        <w:t>Auch Leermeldungen müssen durchgeführt werden. Statistik unbedingt am Ende der Saison an das Büro des SAB senden oder bei der Ausgabestelle abgeben.</w:t>
      </w:r>
    </w:p>
    <w:p w14:paraId="3D8CD235" w14:textId="77777777" w:rsidR="006C2260" w:rsidRPr="006F2970" w:rsidRDefault="006C2260" w:rsidP="006C2260">
      <w:pPr>
        <w:pStyle w:val="Textkrper"/>
        <w:numPr>
          <w:ilvl w:val="0"/>
          <w:numId w:val="1"/>
        </w:numPr>
        <w:rPr>
          <w:sz w:val="20"/>
          <w:szCs w:val="20"/>
          <w:highlight w:val="yellow"/>
        </w:rPr>
      </w:pPr>
      <w:r w:rsidRPr="006F2970">
        <w:rPr>
          <w:sz w:val="20"/>
          <w:szCs w:val="20"/>
          <w:highlight w:val="yellow"/>
        </w:rPr>
        <w:t>Widrigenfalls kann dem Betroffenen für das Folgejahr keine Lizenz mehr ausgestellt werden.</w:t>
      </w:r>
    </w:p>
    <w:p w14:paraId="5E690FEC" w14:textId="77777777" w:rsidR="006C2260" w:rsidRPr="0098102E" w:rsidRDefault="006C2260" w:rsidP="006C2260">
      <w:pPr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8102E">
        <w:rPr>
          <w:rFonts w:cs="Tahoma"/>
          <w:sz w:val="20"/>
          <w:szCs w:val="20"/>
        </w:rPr>
        <w:t>Eintragungen müssen ausnahmslos mit Kugelschreiber durchgeführt werden.</w:t>
      </w:r>
    </w:p>
    <w:p w14:paraId="7F94B44F" w14:textId="77777777" w:rsidR="006C2260" w:rsidRPr="00A75491" w:rsidRDefault="006C2260" w:rsidP="006C2260">
      <w:pPr>
        <w:pStyle w:val="Textkrper2"/>
        <w:numPr>
          <w:ilvl w:val="0"/>
          <w:numId w:val="1"/>
        </w:numPr>
        <w:jc w:val="both"/>
        <w:rPr>
          <w:sz w:val="20"/>
          <w:szCs w:val="20"/>
        </w:rPr>
      </w:pPr>
      <w:r w:rsidRPr="00A75491">
        <w:rPr>
          <w:sz w:val="20"/>
          <w:szCs w:val="20"/>
        </w:rPr>
        <w:t>Entnommene Fische aus der Ager - Fliegenstrecke des SAB Vöcklabruck – nur Salmoniden: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879"/>
        <w:gridCol w:w="1440"/>
        <w:gridCol w:w="1595"/>
        <w:gridCol w:w="1338"/>
        <w:gridCol w:w="1349"/>
      </w:tblGrid>
      <w:tr w:rsidR="006C2260" w14:paraId="243B5878" w14:textId="77777777" w:rsidTr="006C38DC">
        <w:tc>
          <w:tcPr>
            <w:tcW w:w="609" w:type="dxa"/>
          </w:tcPr>
          <w:p w14:paraId="06D64A44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</w:p>
        </w:tc>
        <w:tc>
          <w:tcPr>
            <w:tcW w:w="2879" w:type="dxa"/>
          </w:tcPr>
          <w:p w14:paraId="65EBC713" w14:textId="77777777" w:rsidR="006C2260" w:rsidRDefault="006C2260" w:rsidP="006C38DC">
            <w:pPr>
              <w:jc w:val="center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Fischart</w:t>
            </w:r>
          </w:p>
        </w:tc>
        <w:tc>
          <w:tcPr>
            <w:tcW w:w="1440" w:type="dxa"/>
          </w:tcPr>
          <w:p w14:paraId="214122D5" w14:textId="77777777" w:rsidR="006C2260" w:rsidRDefault="006C2260" w:rsidP="006C38DC">
            <w:pPr>
              <w:jc w:val="center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Länge</w:t>
            </w:r>
          </w:p>
        </w:tc>
        <w:tc>
          <w:tcPr>
            <w:tcW w:w="1595" w:type="dxa"/>
          </w:tcPr>
          <w:p w14:paraId="5AE213AD" w14:textId="77777777" w:rsidR="006C2260" w:rsidRDefault="006C2260" w:rsidP="006C38DC">
            <w:pPr>
              <w:jc w:val="center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ca. Gewicht</w:t>
            </w:r>
          </w:p>
        </w:tc>
        <w:tc>
          <w:tcPr>
            <w:tcW w:w="1338" w:type="dxa"/>
          </w:tcPr>
          <w:p w14:paraId="2E19CCEF" w14:textId="77777777" w:rsidR="006C2260" w:rsidRDefault="006C2260" w:rsidP="006C38DC">
            <w:pPr>
              <w:jc w:val="center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Datum</w:t>
            </w:r>
          </w:p>
        </w:tc>
        <w:tc>
          <w:tcPr>
            <w:tcW w:w="1349" w:type="dxa"/>
          </w:tcPr>
          <w:p w14:paraId="2ED7B4AF" w14:textId="77777777" w:rsidR="006C2260" w:rsidRDefault="006C2260" w:rsidP="006C38DC">
            <w:pPr>
              <w:jc w:val="center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Uhrzeit</w:t>
            </w:r>
          </w:p>
        </w:tc>
      </w:tr>
      <w:tr w:rsidR="006C2260" w14:paraId="46AD1D11" w14:textId="77777777" w:rsidTr="006C38DC">
        <w:tc>
          <w:tcPr>
            <w:tcW w:w="609" w:type="dxa"/>
          </w:tcPr>
          <w:p w14:paraId="13BDC498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1.</w:t>
            </w:r>
          </w:p>
        </w:tc>
        <w:tc>
          <w:tcPr>
            <w:tcW w:w="2879" w:type="dxa"/>
          </w:tcPr>
          <w:p w14:paraId="722BBC41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12E1FCEE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02B0FEEC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5B3049A6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66863BB3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46589EC1" w14:textId="77777777" w:rsidTr="006C38DC">
        <w:tc>
          <w:tcPr>
            <w:tcW w:w="609" w:type="dxa"/>
          </w:tcPr>
          <w:p w14:paraId="7A40E33F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2.</w:t>
            </w:r>
          </w:p>
        </w:tc>
        <w:tc>
          <w:tcPr>
            <w:tcW w:w="2879" w:type="dxa"/>
          </w:tcPr>
          <w:p w14:paraId="265AF26E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0A133A42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1EAEB6B8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2FA461EC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504D7399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60807180" w14:textId="77777777" w:rsidTr="006C38DC">
        <w:tc>
          <w:tcPr>
            <w:tcW w:w="609" w:type="dxa"/>
          </w:tcPr>
          <w:p w14:paraId="50CF3AB6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3.</w:t>
            </w:r>
          </w:p>
        </w:tc>
        <w:tc>
          <w:tcPr>
            <w:tcW w:w="2879" w:type="dxa"/>
          </w:tcPr>
          <w:p w14:paraId="390C47D6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272CAFEA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78656F4F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666C1897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5BF85276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1434446F" w14:textId="77777777" w:rsidTr="006C38DC">
        <w:tc>
          <w:tcPr>
            <w:tcW w:w="609" w:type="dxa"/>
          </w:tcPr>
          <w:p w14:paraId="3A8F2646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4.</w:t>
            </w:r>
          </w:p>
        </w:tc>
        <w:tc>
          <w:tcPr>
            <w:tcW w:w="2879" w:type="dxa"/>
          </w:tcPr>
          <w:p w14:paraId="20BC1F0D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6C000478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57B86C20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5918DD44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29ED6B2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6C03F990" w14:textId="77777777" w:rsidTr="006C38DC">
        <w:tc>
          <w:tcPr>
            <w:tcW w:w="609" w:type="dxa"/>
          </w:tcPr>
          <w:p w14:paraId="34320F92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5.</w:t>
            </w:r>
          </w:p>
        </w:tc>
        <w:tc>
          <w:tcPr>
            <w:tcW w:w="2879" w:type="dxa"/>
          </w:tcPr>
          <w:p w14:paraId="7F8C252F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3E7B716A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20BAB45F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35A65137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4886875E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3117FBC5" w14:textId="77777777" w:rsidTr="006C38DC">
        <w:tc>
          <w:tcPr>
            <w:tcW w:w="609" w:type="dxa"/>
          </w:tcPr>
          <w:p w14:paraId="6F89F009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6.</w:t>
            </w:r>
          </w:p>
        </w:tc>
        <w:tc>
          <w:tcPr>
            <w:tcW w:w="2879" w:type="dxa"/>
          </w:tcPr>
          <w:p w14:paraId="19CA8AAC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0A36B6A3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70094FFF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304EE01A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5CF7FFAA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47F66195" w14:textId="77777777" w:rsidTr="006C38DC">
        <w:tc>
          <w:tcPr>
            <w:tcW w:w="609" w:type="dxa"/>
          </w:tcPr>
          <w:p w14:paraId="00227456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7.</w:t>
            </w:r>
          </w:p>
        </w:tc>
        <w:tc>
          <w:tcPr>
            <w:tcW w:w="2879" w:type="dxa"/>
          </w:tcPr>
          <w:p w14:paraId="44D5AA7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53F93294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1A164B7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64598C5C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5A6AA2DA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3CA757F0" w14:textId="77777777" w:rsidTr="006C38DC">
        <w:tc>
          <w:tcPr>
            <w:tcW w:w="609" w:type="dxa"/>
          </w:tcPr>
          <w:p w14:paraId="520A698B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8.</w:t>
            </w:r>
          </w:p>
        </w:tc>
        <w:tc>
          <w:tcPr>
            <w:tcW w:w="2879" w:type="dxa"/>
          </w:tcPr>
          <w:p w14:paraId="747FE038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68C9C5AB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1FB11EBE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68F52EE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2114F929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3FEDC418" w14:textId="77777777" w:rsidTr="006C38DC">
        <w:tc>
          <w:tcPr>
            <w:tcW w:w="609" w:type="dxa"/>
          </w:tcPr>
          <w:p w14:paraId="7AE554F2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9.</w:t>
            </w:r>
          </w:p>
        </w:tc>
        <w:tc>
          <w:tcPr>
            <w:tcW w:w="2879" w:type="dxa"/>
          </w:tcPr>
          <w:p w14:paraId="4AF8C20C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44392332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5F081106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5382078B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3E683CB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3F31C86A" w14:textId="77777777" w:rsidTr="006C38DC">
        <w:tc>
          <w:tcPr>
            <w:tcW w:w="609" w:type="dxa"/>
          </w:tcPr>
          <w:p w14:paraId="1F88AC7B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10.</w:t>
            </w:r>
          </w:p>
        </w:tc>
        <w:tc>
          <w:tcPr>
            <w:tcW w:w="2879" w:type="dxa"/>
          </w:tcPr>
          <w:p w14:paraId="594DA367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12829384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3661F46A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66EA4898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44EFD100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756CB42A" w14:textId="77777777" w:rsidTr="006C38DC">
        <w:tc>
          <w:tcPr>
            <w:tcW w:w="609" w:type="dxa"/>
          </w:tcPr>
          <w:p w14:paraId="73E2550F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11.</w:t>
            </w:r>
          </w:p>
        </w:tc>
        <w:tc>
          <w:tcPr>
            <w:tcW w:w="2879" w:type="dxa"/>
          </w:tcPr>
          <w:p w14:paraId="4CE61663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31F5AA3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388F8FB7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76893EDC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0A3D86E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2D83A2C9" w14:textId="77777777" w:rsidTr="006C38DC">
        <w:tc>
          <w:tcPr>
            <w:tcW w:w="609" w:type="dxa"/>
          </w:tcPr>
          <w:p w14:paraId="66489934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12.</w:t>
            </w:r>
          </w:p>
        </w:tc>
        <w:tc>
          <w:tcPr>
            <w:tcW w:w="2879" w:type="dxa"/>
          </w:tcPr>
          <w:p w14:paraId="0A2A5A1A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15CF54BD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4DF2A077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7002CBD8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36531CC6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04DA7506" w14:textId="77777777" w:rsidTr="006C38DC">
        <w:tc>
          <w:tcPr>
            <w:tcW w:w="609" w:type="dxa"/>
          </w:tcPr>
          <w:p w14:paraId="2E08BE1B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13.</w:t>
            </w:r>
          </w:p>
        </w:tc>
        <w:tc>
          <w:tcPr>
            <w:tcW w:w="2879" w:type="dxa"/>
          </w:tcPr>
          <w:p w14:paraId="2071D76B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4A61F3E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2AD671BB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7FD5EF18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4D425598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17D7F105" w14:textId="77777777" w:rsidTr="006C38DC">
        <w:tc>
          <w:tcPr>
            <w:tcW w:w="609" w:type="dxa"/>
          </w:tcPr>
          <w:p w14:paraId="4BC821A0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14.</w:t>
            </w:r>
          </w:p>
        </w:tc>
        <w:tc>
          <w:tcPr>
            <w:tcW w:w="2879" w:type="dxa"/>
          </w:tcPr>
          <w:p w14:paraId="57BEC4AD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4C8BFA9C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311A23BD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52D9E72B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0C8650D7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45288D79" w14:textId="77777777" w:rsidTr="006C38DC">
        <w:tc>
          <w:tcPr>
            <w:tcW w:w="609" w:type="dxa"/>
          </w:tcPr>
          <w:p w14:paraId="52460709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15.</w:t>
            </w:r>
          </w:p>
        </w:tc>
        <w:tc>
          <w:tcPr>
            <w:tcW w:w="2879" w:type="dxa"/>
          </w:tcPr>
          <w:p w14:paraId="6388C347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10B860EC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0C6B0751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01047024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224ED40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</w:tbl>
    <w:p w14:paraId="3FC82F24" w14:textId="77777777" w:rsidR="006C2260" w:rsidRDefault="006C2260" w:rsidP="006C2260">
      <w:pPr>
        <w:jc w:val="both"/>
        <w:rPr>
          <w:rFonts w:cs="Tahoma"/>
          <w:sz w:val="22"/>
        </w:rPr>
      </w:pPr>
    </w:p>
    <w:p w14:paraId="7DC54181" w14:textId="4C2FDEC8" w:rsidR="006C2260" w:rsidRPr="00574FA5" w:rsidRDefault="006C2260" w:rsidP="006C2260">
      <w:pPr>
        <w:jc w:val="both"/>
        <w:rPr>
          <w:rFonts w:cs="Tahoma"/>
          <w:b/>
          <w:sz w:val="22"/>
        </w:rPr>
      </w:pPr>
      <w:r>
        <w:rPr>
          <w:rFonts w:cs="Tahoma"/>
          <w:b/>
          <w:sz w:val="22"/>
        </w:rPr>
        <w:t xml:space="preserve">Entwertungsliste für </w:t>
      </w:r>
      <w:r w:rsidR="00CA10DD">
        <w:rPr>
          <w:rFonts w:cs="Tahoma"/>
          <w:b/>
          <w:sz w:val="22"/>
        </w:rPr>
        <w:t xml:space="preserve">1 oder </w:t>
      </w:r>
      <w:r>
        <w:rPr>
          <w:rFonts w:cs="Tahoma"/>
          <w:b/>
          <w:sz w:val="22"/>
        </w:rPr>
        <w:t>3</w:t>
      </w:r>
      <w:r w:rsidRPr="00574FA5">
        <w:rPr>
          <w:rFonts w:cs="Tahoma"/>
          <w:b/>
          <w:sz w:val="22"/>
        </w:rPr>
        <w:t>-Tageskarte: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6C2260" w:rsidRPr="00661064" w14:paraId="2FEFE8A3" w14:textId="77777777" w:rsidTr="006C38DC">
        <w:tc>
          <w:tcPr>
            <w:tcW w:w="3070" w:type="dxa"/>
          </w:tcPr>
          <w:p w14:paraId="136EF25E" w14:textId="77777777" w:rsidR="006C2260" w:rsidRPr="006610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661064">
              <w:rPr>
                <w:rFonts w:cs="Tahoma"/>
                <w:sz w:val="22"/>
              </w:rPr>
              <w:t>Datum</w:t>
            </w:r>
            <w:r>
              <w:rPr>
                <w:rFonts w:cs="Tahoma"/>
                <w:sz w:val="22"/>
              </w:rPr>
              <w:t>/Date</w:t>
            </w:r>
            <w:r w:rsidRPr="00661064">
              <w:rPr>
                <w:rFonts w:cs="Tahoma"/>
                <w:sz w:val="22"/>
              </w:rPr>
              <w:t xml:space="preserve"> 1.Tag</w:t>
            </w:r>
          </w:p>
        </w:tc>
        <w:tc>
          <w:tcPr>
            <w:tcW w:w="3070" w:type="dxa"/>
          </w:tcPr>
          <w:p w14:paraId="2254C768" w14:textId="77777777" w:rsidR="006C2260" w:rsidRPr="006610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661064">
              <w:rPr>
                <w:rFonts w:cs="Tahoma"/>
                <w:sz w:val="22"/>
              </w:rPr>
              <w:t>Datum</w:t>
            </w:r>
            <w:r>
              <w:rPr>
                <w:rFonts w:cs="Tahoma"/>
                <w:sz w:val="22"/>
              </w:rPr>
              <w:t>/Date</w:t>
            </w:r>
            <w:r w:rsidRPr="00661064">
              <w:rPr>
                <w:rFonts w:cs="Tahoma"/>
                <w:sz w:val="22"/>
              </w:rPr>
              <w:t xml:space="preserve"> 2.Tag</w:t>
            </w:r>
          </w:p>
        </w:tc>
        <w:tc>
          <w:tcPr>
            <w:tcW w:w="3070" w:type="dxa"/>
          </w:tcPr>
          <w:p w14:paraId="2972B0A8" w14:textId="77777777" w:rsidR="006C2260" w:rsidRPr="006610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661064">
              <w:rPr>
                <w:rFonts w:cs="Tahoma"/>
                <w:sz w:val="22"/>
              </w:rPr>
              <w:t>Datum</w:t>
            </w:r>
            <w:r>
              <w:rPr>
                <w:rFonts w:cs="Tahoma"/>
                <w:sz w:val="22"/>
              </w:rPr>
              <w:t>/Date</w:t>
            </w:r>
            <w:r w:rsidRPr="00661064">
              <w:rPr>
                <w:rFonts w:cs="Tahoma"/>
                <w:sz w:val="22"/>
              </w:rPr>
              <w:t xml:space="preserve"> 3.Tag</w:t>
            </w:r>
          </w:p>
        </w:tc>
      </w:tr>
      <w:tr w:rsidR="006C2260" w:rsidRPr="00661064" w14:paraId="1790BBA6" w14:textId="77777777" w:rsidTr="006C38DC">
        <w:tc>
          <w:tcPr>
            <w:tcW w:w="3070" w:type="dxa"/>
          </w:tcPr>
          <w:p w14:paraId="21BC7342" w14:textId="77777777" w:rsidR="006C2260" w:rsidRPr="006610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3070" w:type="dxa"/>
          </w:tcPr>
          <w:p w14:paraId="559E6DBD" w14:textId="77777777" w:rsidR="006C2260" w:rsidRPr="006610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3070" w:type="dxa"/>
          </w:tcPr>
          <w:p w14:paraId="39E4BF6E" w14:textId="77777777" w:rsidR="006C2260" w:rsidRPr="006610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</w:tbl>
    <w:p w14:paraId="267B9D3B" w14:textId="77777777" w:rsidR="006C2260" w:rsidRDefault="006C2260" w:rsidP="006C2260">
      <w:pPr>
        <w:jc w:val="both"/>
        <w:rPr>
          <w:rFonts w:cs="Tahoma"/>
          <w:sz w:val="22"/>
        </w:rPr>
      </w:pPr>
    </w:p>
    <w:p w14:paraId="6F4BB6AC" w14:textId="284BB95F" w:rsidR="006C2260" w:rsidRPr="00574FA5" w:rsidRDefault="006C2260" w:rsidP="006C2260">
      <w:pPr>
        <w:jc w:val="both"/>
        <w:rPr>
          <w:rFonts w:cs="Tahoma"/>
          <w:b/>
          <w:sz w:val="22"/>
        </w:rPr>
      </w:pPr>
      <w:r w:rsidRPr="00574FA5">
        <w:rPr>
          <w:rFonts w:cs="Tahoma"/>
          <w:b/>
          <w:sz w:val="22"/>
        </w:rPr>
        <w:t>Entwertungsliste für 6-Tageskarte: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6C2260" w:rsidRPr="00385164" w14:paraId="307E28A7" w14:textId="77777777" w:rsidTr="006C38DC">
        <w:tc>
          <w:tcPr>
            <w:tcW w:w="1535" w:type="dxa"/>
            <w:shd w:val="clear" w:color="auto" w:fill="auto"/>
          </w:tcPr>
          <w:p w14:paraId="46ABE74F" w14:textId="77777777" w:rsidR="006C2260" w:rsidRPr="003851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385164">
              <w:rPr>
                <w:rFonts w:cs="Tahoma"/>
                <w:sz w:val="22"/>
              </w:rPr>
              <w:t>Datum 1.Tag</w:t>
            </w:r>
          </w:p>
        </w:tc>
        <w:tc>
          <w:tcPr>
            <w:tcW w:w="1535" w:type="dxa"/>
            <w:shd w:val="clear" w:color="auto" w:fill="auto"/>
          </w:tcPr>
          <w:p w14:paraId="4BD5A13B" w14:textId="77777777" w:rsidR="006C2260" w:rsidRPr="003851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385164">
              <w:rPr>
                <w:rFonts w:cs="Tahoma"/>
                <w:sz w:val="22"/>
              </w:rPr>
              <w:t>2.Tag.</w:t>
            </w:r>
          </w:p>
        </w:tc>
        <w:tc>
          <w:tcPr>
            <w:tcW w:w="1535" w:type="dxa"/>
            <w:shd w:val="clear" w:color="auto" w:fill="auto"/>
          </w:tcPr>
          <w:p w14:paraId="5D9744F9" w14:textId="77777777" w:rsidR="006C2260" w:rsidRPr="003851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385164">
              <w:rPr>
                <w:rFonts w:cs="Tahoma"/>
                <w:sz w:val="22"/>
              </w:rPr>
              <w:t>3.Tag</w:t>
            </w:r>
          </w:p>
        </w:tc>
        <w:tc>
          <w:tcPr>
            <w:tcW w:w="1535" w:type="dxa"/>
            <w:shd w:val="clear" w:color="auto" w:fill="auto"/>
          </w:tcPr>
          <w:p w14:paraId="0F3DFDEB" w14:textId="77777777" w:rsidR="006C2260" w:rsidRPr="003851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385164">
              <w:rPr>
                <w:rFonts w:cs="Tahoma"/>
                <w:sz w:val="22"/>
              </w:rPr>
              <w:t>4.Tag</w:t>
            </w:r>
          </w:p>
        </w:tc>
        <w:tc>
          <w:tcPr>
            <w:tcW w:w="1535" w:type="dxa"/>
            <w:shd w:val="clear" w:color="auto" w:fill="auto"/>
          </w:tcPr>
          <w:p w14:paraId="5842E4B4" w14:textId="77777777" w:rsidR="006C2260" w:rsidRPr="003851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385164">
              <w:rPr>
                <w:rFonts w:cs="Tahoma"/>
                <w:sz w:val="22"/>
              </w:rPr>
              <w:t>5.Tag</w:t>
            </w:r>
          </w:p>
        </w:tc>
        <w:tc>
          <w:tcPr>
            <w:tcW w:w="1535" w:type="dxa"/>
            <w:shd w:val="clear" w:color="auto" w:fill="auto"/>
          </w:tcPr>
          <w:p w14:paraId="194CC069" w14:textId="77777777" w:rsidR="006C2260" w:rsidRPr="003851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385164">
              <w:rPr>
                <w:rFonts w:cs="Tahoma"/>
                <w:sz w:val="22"/>
              </w:rPr>
              <w:t>6.Tag</w:t>
            </w:r>
          </w:p>
        </w:tc>
      </w:tr>
      <w:tr w:rsidR="006C2260" w:rsidRPr="00385164" w14:paraId="46CA549A" w14:textId="77777777" w:rsidTr="006C38DC">
        <w:trPr>
          <w:trHeight w:hRule="exact" w:val="284"/>
        </w:trPr>
        <w:tc>
          <w:tcPr>
            <w:tcW w:w="1535" w:type="dxa"/>
            <w:shd w:val="clear" w:color="auto" w:fill="auto"/>
          </w:tcPr>
          <w:p w14:paraId="72EA6475" w14:textId="77777777" w:rsidR="006C2260" w:rsidRPr="003851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251CDBE2" w14:textId="77777777" w:rsidR="006C2260" w:rsidRPr="003851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5F2C3ED9" w14:textId="77777777" w:rsidR="006C2260" w:rsidRPr="003851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3F73EB31" w14:textId="77777777" w:rsidR="006C2260" w:rsidRPr="003851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5D1280E7" w14:textId="77777777" w:rsidR="006C2260" w:rsidRPr="003851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29E81069" w14:textId="77777777" w:rsidR="006C2260" w:rsidRPr="003851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</w:tbl>
    <w:p w14:paraId="5B1C6439" w14:textId="77777777" w:rsidR="006C2260" w:rsidRDefault="006C2260" w:rsidP="006C2260">
      <w:pPr>
        <w:jc w:val="both"/>
        <w:rPr>
          <w:rFonts w:cs="Tahoma"/>
          <w:sz w:val="22"/>
        </w:rPr>
      </w:pPr>
    </w:p>
    <w:p w14:paraId="6B3DB519" w14:textId="77777777" w:rsidR="006C2260" w:rsidRDefault="006C2260" w:rsidP="006C2260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Zur Eintragung für Kontrollorgane mit Datum und Unterschrift:</w:t>
      </w:r>
    </w:p>
    <w:p w14:paraId="39596A7B" w14:textId="77777777" w:rsidR="006C2260" w:rsidRDefault="006C2260" w:rsidP="006C2260">
      <w:pPr>
        <w:jc w:val="both"/>
        <w:rPr>
          <w:rFonts w:cs="Tahoma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3070"/>
        <w:gridCol w:w="3070"/>
      </w:tblGrid>
      <w:tr w:rsidR="006C2260" w14:paraId="1DCD46D1" w14:textId="77777777" w:rsidTr="006C38DC">
        <w:trPr>
          <w:trHeight w:hRule="exact" w:val="340"/>
        </w:trPr>
        <w:tc>
          <w:tcPr>
            <w:tcW w:w="3142" w:type="dxa"/>
          </w:tcPr>
          <w:p w14:paraId="3656C7D3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  <w:p w14:paraId="3A3CCD02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3070" w:type="dxa"/>
          </w:tcPr>
          <w:p w14:paraId="49919A0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3070" w:type="dxa"/>
          </w:tcPr>
          <w:p w14:paraId="71CE98EA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28B8DE5D" w14:textId="77777777" w:rsidTr="006C38DC">
        <w:trPr>
          <w:trHeight w:hRule="exact" w:val="340"/>
        </w:trPr>
        <w:tc>
          <w:tcPr>
            <w:tcW w:w="3142" w:type="dxa"/>
          </w:tcPr>
          <w:p w14:paraId="67227280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  <w:p w14:paraId="2F8F89A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3070" w:type="dxa"/>
          </w:tcPr>
          <w:p w14:paraId="30A03D0F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3070" w:type="dxa"/>
          </w:tcPr>
          <w:p w14:paraId="0E53322F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</w:tbl>
    <w:p w14:paraId="57374C7B" w14:textId="77777777" w:rsidR="00C857DC" w:rsidRDefault="00C857DC" w:rsidP="006C2260">
      <w:pPr>
        <w:jc w:val="both"/>
        <w:rPr>
          <w:rFonts w:cs="Tahoma"/>
          <w:b/>
          <w:sz w:val="20"/>
          <w:szCs w:val="20"/>
        </w:rPr>
      </w:pPr>
    </w:p>
    <w:p w14:paraId="7F7DFB72" w14:textId="77777777" w:rsidR="006041F5" w:rsidRDefault="006041F5" w:rsidP="006C2260">
      <w:pPr>
        <w:jc w:val="both"/>
        <w:rPr>
          <w:rFonts w:cs="Tahoma"/>
          <w:b/>
          <w:sz w:val="20"/>
          <w:szCs w:val="20"/>
        </w:rPr>
      </w:pPr>
    </w:p>
    <w:p w14:paraId="1F2452C8" w14:textId="2C2C7231" w:rsidR="006C2260" w:rsidRPr="00A83DAD" w:rsidRDefault="006C2260" w:rsidP="006C2260">
      <w:p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Die </w:t>
      </w:r>
      <w:proofErr w:type="spellStart"/>
      <w:r>
        <w:rPr>
          <w:rFonts w:cs="Tahoma"/>
          <w:b/>
          <w:sz w:val="20"/>
          <w:szCs w:val="20"/>
        </w:rPr>
        <w:t>Agerlizenz</w:t>
      </w:r>
      <w:proofErr w:type="spellEnd"/>
      <w:r w:rsidRPr="00A83DAD">
        <w:rPr>
          <w:rFonts w:cs="Tahoma"/>
          <w:b/>
          <w:sz w:val="20"/>
          <w:szCs w:val="20"/>
        </w:rPr>
        <w:t xml:space="preserve"> ist nur in Verbindung mit de</w:t>
      </w:r>
      <w:r w:rsidR="00AA07B6">
        <w:rPr>
          <w:rFonts w:cs="Tahoma"/>
          <w:b/>
          <w:sz w:val="20"/>
          <w:szCs w:val="20"/>
        </w:rPr>
        <w:t>r</w:t>
      </w:r>
      <w:r w:rsidRPr="00A83DAD">
        <w:rPr>
          <w:rFonts w:cs="Tahoma"/>
          <w:b/>
          <w:sz w:val="20"/>
          <w:szCs w:val="20"/>
        </w:rPr>
        <w:t xml:space="preserve"> OÖ. </w:t>
      </w:r>
      <w:r w:rsidR="00AA07B6">
        <w:rPr>
          <w:rFonts w:cs="Tahoma"/>
          <w:b/>
          <w:sz w:val="20"/>
          <w:szCs w:val="20"/>
        </w:rPr>
        <w:t>Jahresfischerkarte (Landesabgabe)</w:t>
      </w:r>
      <w:r w:rsidRPr="00A83DAD">
        <w:rPr>
          <w:rFonts w:cs="Tahoma"/>
          <w:b/>
          <w:sz w:val="20"/>
          <w:szCs w:val="20"/>
        </w:rPr>
        <w:t xml:space="preserve"> gültig!</w:t>
      </w:r>
    </w:p>
    <w:p w14:paraId="7D74B863" w14:textId="77777777" w:rsidR="00AA07B6" w:rsidRDefault="006C2260" w:rsidP="006C2260">
      <w:pPr>
        <w:jc w:val="both"/>
        <w:rPr>
          <w:rFonts w:cs="Tahoma"/>
          <w:sz w:val="20"/>
          <w:szCs w:val="20"/>
        </w:rPr>
      </w:pPr>
      <w:r w:rsidRPr="00A83DAD">
        <w:rPr>
          <w:rFonts w:cs="Tahoma"/>
          <w:sz w:val="20"/>
          <w:szCs w:val="20"/>
        </w:rPr>
        <w:t xml:space="preserve">Die ausgefüllte Fangstatistik muss unbedingt bis Ende des Kalenderjahres im Büro des SAB eingelangt sein. </w:t>
      </w:r>
      <w:r w:rsidR="006F6541">
        <w:rPr>
          <w:rFonts w:cs="Tahoma"/>
          <w:sz w:val="20"/>
          <w:szCs w:val="20"/>
        </w:rPr>
        <w:t xml:space="preserve"> </w:t>
      </w:r>
    </w:p>
    <w:p w14:paraId="4F887AA1" w14:textId="4025993E" w:rsidR="006C2260" w:rsidRPr="006F6541" w:rsidRDefault="006C2260" w:rsidP="006C2260">
      <w:pPr>
        <w:jc w:val="both"/>
        <w:rPr>
          <w:rFonts w:cs="Tahoma"/>
          <w:sz w:val="20"/>
          <w:szCs w:val="20"/>
        </w:rPr>
      </w:pPr>
      <w:r w:rsidRPr="00A83DAD">
        <w:rPr>
          <w:rFonts w:cs="Tahoma"/>
          <w:b/>
          <w:sz w:val="20"/>
          <w:szCs w:val="20"/>
        </w:rPr>
        <w:t>Die Lizenz wird erst nach Unterschrift gültig!</w:t>
      </w:r>
    </w:p>
    <w:p w14:paraId="41D54044" w14:textId="77777777" w:rsidR="006C2260" w:rsidRDefault="006C2260" w:rsidP="006C2260">
      <w:pPr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20"/>
          <w:szCs w:val="20"/>
        </w:rPr>
        <w:t>Fangstatistik und</w:t>
      </w:r>
      <w:r w:rsidRPr="00A83DAD">
        <w:rPr>
          <w:rFonts w:cs="Tahoma"/>
          <w:b/>
          <w:sz w:val="20"/>
          <w:szCs w:val="20"/>
        </w:rPr>
        <w:t xml:space="preserve"> Bestimmungen erhalten</w:t>
      </w:r>
      <w:r w:rsidR="006F6541">
        <w:rPr>
          <w:rFonts w:cs="Tahoma"/>
          <w:b/>
          <w:sz w:val="20"/>
          <w:szCs w:val="20"/>
        </w:rPr>
        <w:t xml:space="preserve"> </w:t>
      </w:r>
      <w:r w:rsidR="004F75A5">
        <w:rPr>
          <w:rFonts w:cs="Tahoma"/>
          <w:b/>
          <w:sz w:val="20"/>
          <w:szCs w:val="20"/>
        </w:rPr>
        <w:t>und zur Kenntnis genommen</w:t>
      </w:r>
      <w:r w:rsidR="006F6541">
        <w:rPr>
          <w:rFonts w:cs="Tahoma"/>
          <w:b/>
          <w:sz w:val="20"/>
          <w:szCs w:val="20"/>
        </w:rPr>
        <w:t>.</w:t>
      </w:r>
      <w:r>
        <w:rPr>
          <w:rFonts w:cs="Tahoma"/>
          <w:b/>
          <w:sz w:val="18"/>
          <w:szCs w:val="18"/>
        </w:rPr>
        <w:t xml:space="preserve"> </w:t>
      </w:r>
    </w:p>
    <w:p w14:paraId="2D0F3903" w14:textId="77777777" w:rsidR="006F6541" w:rsidRPr="006F6541" w:rsidRDefault="006F6541" w:rsidP="006C2260">
      <w:pPr>
        <w:jc w:val="both"/>
        <w:rPr>
          <w:rFonts w:cs="Tahoma"/>
          <w:b/>
          <w:sz w:val="20"/>
          <w:szCs w:val="20"/>
        </w:rPr>
      </w:pPr>
    </w:p>
    <w:p w14:paraId="3C0AE66E" w14:textId="77777777" w:rsidR="006C2260" w:rsidRDefault="006C2260" w:rsidP="001B2318"/>
    <w:p w14:paraId="0936E899" w14:textId="77777777" w:rsidR="004F75A5" w:rsidRPr="001B2318" w:rsidRDefault="004F75A5" w:rsidP="001B2318"/>
    <w:sectPr w:rsidR="004F75A5" w:rsidRPr="001B2318" w:rsidSect="00EB1BEA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0A1A"/>
    <w:multiLevelType w:val="hybridMultilevel"/>
    <w:tmpl w:val="93AE1D46"/>
    <w:lvl w:ilvl="0" w:tplc="3E84C9D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0058E"/>
    <w:multiLevelType w:val="hybridMultilevel"/>
    <w:tmpl w:val="9D9CF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91297">
    <w:abstractNumId w:val="1"/>
  </w:num>
  <w:num w:numId="2" w16cid:durableId="7745177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370"/>
    <w:rsid w:val="000007A4"/>
    <w:rsid w:val="000078E2"/>
    <w:rsid w:val="00023FB6"/>
    <w:rsid w:val="000325AE"/>
    <w:rsid w:val="000831C9"/>
    <w:rsid w:val="000918A2"/>
    <w:rsid w:val="000A0EAD"/>
    <w:rsid w:val="000F36BD"/>
    <w:rsid w:val="00102D81"/>
    <w:rsid w:val="00113185"/>
    <w:rsid w:val="00130116"/>
    <w:rsid w:val="00133BF0"/>
    <w:rsid w:val="00152453"/>
    <w:rsid w:val="001614D2"/>
    <w:rsid w:val="00192386"/>
    <w:rsid w:val="001B2318"/>
    <w:rsid w:val="001D58EA"/>
    <w:rsid w:val="00217F8D"/>
    <w:rsid w:val="00237D1A"/>
    <w:rsid w:val="00245F95"/>
    <w:rsid w:val="00246291"/>
    <w:rsid w:val="002705B6"/>
    <w:rsid w:val="00286B08"/>
    <w:rsid w:val="002A40B7"/>
    <w:rsid w:val="002B2033"/>
    <w:rsid w:val="00381B56"/>
    <w:rsid w:val="00387BA9"/>
    <w:rsid w:val="003C3511"/>
    <w:rsid w:val="003F4F3C"/>
    <w:rsid w:val="0040334C"/>
    <w:rsid w:val="004372A8"/>
    <w:rsid w:val="00445A1F"/>
    <w:rsid w:val="00474267"/>
    <w:rsid w:val="004C083C"/>
    <w:rsid w:val="004D032D"/>
    <w:rsid w:val="004F75A5"/>
    <w:rsid w:val="00503217"/>
    <w:rsid w:val="00504370"/>
    <w:rsid w:val="005271E7"/>
    <w:rsid w:val="00537C31"/>
    <w:rsid w:val="00553217"/>
    <w:rsid w:val="0059679E"/>
    <w:rsid w:val="005C6D12"/>
    <w:rsid w:val="005D2DBB"/>
    <w:rsid w:val="005D5510"/>
    <w:rsid w:val="005F38B6"/>
    <w:rsid w:val="006041F5"/>
    <w:rsid w:val="00622C9A"/>
    <w:rsid w:val="00676564"/>
    <w:rsid w:val="00676CB7"/>
    <w:rsid w:val="006A3DB3"/>
    <w:rsid w:val="006A5D3A"/>
    <w:rsid w:val="006C2260"/>
    <w:rsid w:val="006D3F29"/>
    <w:rsid w:val="006F6541"/>
    <w:rsid w:val="00711BA3"/>
    <w:rsid w:val="007177ED"/>
    <w:rsid w:val="00732E4F"/>
    <w:rsid w:val="0073649D"/>
    <w:rsid w:val="00743E4B"/>
    <w:rsid w:val="007933F8"/>
    <w:rsid w:val="007B0CBD"/>
    <w:rsid w:val="007B1A96"/>
    <w:rsid w:val="007E54C8"/>
    <w:rsid w:val="00811EF2"/>
    <w:rsid w:val="00845752"/>
    <w:rsid w:val="008968AA"/>
    <w:rsid w:val="008E6AFC"/>
    <w:rsid w:val="0092030E"/>
    <w:rsid w:val="009435F4"/>
    <w:rsid w:val="00946659"/>
    <w:rsid w:val="00953A95"/>
    <w:rsid w:val="009669D3"/>
    <w:rsid w:val="009937C1"/>
    <w:rsid w:val="00996191"/>
    <w:rsid w:val="009B020E"/>
    <w:rsid w:val="009E2A15"/>
    <w:rsid w:val="00AA07B6"/>
    <w:rsid w:val="00AB14DB"/>
    <w:rsid w:val="00AB37BB"/>
    <w:rsid w:val="00B02DA2"/>
    <w:rsid w:val="00B46BD6"/>
    <w:rsid w:val="00B54719"/>
    <w:rsid w:val="00B86D6C"/>
    <w:rsid w:val="00B911AC"/>
    <w:rsid w:val="00BA4DAF"/>
    <w:rsid w:val="00BE6B7C"/>
    <w:rsid w:val="00BF5721"/>
    <w:rsid w:val="00C25B28"/>
    <w:rsid w:val="00C27FEB"/>
    <w:rsid w:val="00C432C9"/>
    <w:rsid w:val="00C5728A"/>
    <w:rsid w:val="00C81A9E"/>
    <w:rsid w:val="00C81C3F"/>
    <w:rsid w:val="00C857DC"/>
    <w:rsid w:val="00C91352"/>
    <w:rsid w:val="00CA10DD"/>
    <w:rsid w:val="00CC45A7"/>
    <w:rsid w:val="00CD2F6F"/>
    <w:rsid w:val="00D05676"/>
    <w:rsid w:val="00D309BC"/>
    <w:rsid w:val="00D50DCF"/>
    <w:rsid w:val="00DA2ACA"/>
    <w:rsid w:val="00DB6C2B"/>
    <w:rsid w:val="00DE12A1"/>
    <w:rsid w:val="00DE29CF"/>
    <w:rsid w:val="00DF2A54"/>
    <w:rsid w:val="00E023B6"/>
    <w:rsid w:val="00E0247E"/>
    <w:rsid w:val="00E10DE8"/>
    <w:rsid w:val="00E23072"/>
    <w:rsid w:val="00E368DE"/>
    <w:rsid w:val="00E43182"/>
    <w:rsid w:val="00E53EC2"/>
    <w:rsid w:val="00EB1BEA"/>
    <w:rsid w:val="00EB1D46"/>
    <w:rsid w:val="00EE512D"/>
    <w:rsid w:val="00EF066B"/>
    <w:rsid w:val="00F100F0"/>
    <w:rsid w:val="00F1590D"/>
    <w:rsid w:val="00F21A71"/>
    <w:rsid w:val="00F26938"/>
    <w:rsid w:val="00F36C6F"/>
    <w:rsid w:val="00F447AC"/>
    <w:rsid w:val="00F50501"/>
    <w:rsid w:val="00F63D32"/>
    <w:rsid w:val="00F90076"/>
    <w:rsid w:val="00F91179"/>
    <w:rsid w:val="00FA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32D43"/>
  <w15:docId w15:val="{2432B488-9A59-4528-A8DF-6CFFA5F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1BEA"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EB1BEA"/>
    <w:pPr>
      <w:keepNext/>
      <w:jc w:val="center"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rsid w:val="00EB1BEA"/>
    <w:pPr>
      <w:keepNext/>
      <w:jc w:val="right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rsid w:val="00EB1B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EB1B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B1BEA"/>
    <w:rPr>
      <w:sz w:val="16"/>
    </w:rPr>
  </w:style>
  <w:style w:type="character" w:styleId="Hyperlink">
    <w:name w:val="Hyperlink"/>
    <w:rsid w:val="00EB1BEA"/>
    <w:rPr>
      <w:color w:val="0000FF"/>
      <w:u w:val="single"/>
    </w:rPr>
  </w:style>
  <w:style w:type="paragraph" w:styleId="Textkrper2">
    <w:name w:val="Body Text 2"/>
    <w:basedOn w:val="Standard"/>
    <w:rsid w:val="00EB1BEA"/>
    <w:pPr>
      <w:jc w:val="center"/>
    </w:pPr>
    <w:rPr>
      <w:b/>
      <w:bCs/>
      <w:sz w:val="18"/>
    </w:rPr>
  </w:style>
  <w:style w:type="paragraph" w:styleId="Sprechblasentext">
    <w:name w:val="Balloon Text"/>
    <w:basedOn w:val="Standard"/>
    <w:semiHidden/>
    <w:rsid w:val="00EB1BEA"/>
    <w:rPr>
      <w:rFonts w:cs="Tahoma"/>
      <w:sz w:val="16"/>
      <w:szCs w:val="16"/>
    </w:rPr>
  </w:style>
  <w:style w:type="character" w:customStyle="1" w:styleId="TextkrperZchn">
    <w:name w:val="Textkörper Zchn"/>
    <w:link w:val="Textkrper"/>
    <w:rsid w:val="00DE12A1"/>
    <w:rPr>
      <w:rFonts w:ascii="Tahoma" w:hAnsi="Tahoma"/>
      <w:sz w:val="16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6C2260"/>
    <w:pPr>
      <w:jc w:val="center"/>
    </w:pPr>
    <w:rPr>
      <w:rFonts w:cs="Tahoma"/>
      <w:b/>
      <w:bCs/>
      <w:u w:val="single"/>
      <w:lang w:val="de-AT"/>
    </w:rPr>
  </w:style>
  <w:style w:type="character" w:customStyle="1" w:styleId="TitelZchn">
    <w:name w:val="Titel Zchn"/>
    <w:basedOn w:val="Absatz-Standardschriftart"/>
    <w:link w:val="Titel"/>
    <w:rsid w:val="006C2260"/>
    <w:rPr>
      <w:rFonts w:ascii="Tahoma" w:hAnsi="Tahoma" w:cs="Tahoma"/>
      <w:b/>
      <w:bCs/>
      <w:sz w:val="24"/>
      <w:szCs w:val="24"/>
      <w:u w:val="single"/>
      <w:lang w:val="de-AT"/>
    </w:rPr>
  </w:style>
  <w:style w:type="paragraph" w:styleId="Listenabsatz">
    <w:name w:val="List Paragraph"/>
    <w:basedOn w:val="Standard"/>
    <w:uiPriority w:val="34"/>
    <w:qFormat/>
    <w:rsid w:val="00F91179"/>
    <w:pPr>
      <w:ind w:left="720"/>
    </w:pPr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rsid w:val="006F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h@sab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../Users/rudi/AppData/Local/Microsoft/Windows/Temporary%20Internet%20Files/AppData/Local/Microsoft/Windows/Temporary%20Internet%20Files/Dokumente%20und%20Einstellungen/Greil/Lokale%20Einstellungen/Temporary%20Internet%20Files/Dokumente%20und%20Einstellungen/greil/Lokale%20Einstellungen/Temporary%20Internet%20Files/OLK27/inde1.htm" TargetMode="External"/><Relationship Id="rId5" Type="http://schemas.openxmlformats.org/officeDocument/2006/relationships/hyperlink" Target="file:///C:\Users\Thomas\AppData\Users\rudi\AppData\Local\Microsoft\Windows\Temporary%20Internet%20Files\AppData\Local\Microsoft\Windows\Temporary%20Internet%20Files\Dokumente%20und%20Einstellungen\Greil\Lokale%20Einstellungen\Temporary%20Internet%20Files\Dokumente%20und%20Einstellungen\greil\Lokale%20Einstellungen\Temporary%20Internet%20Files\OLK27\inde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Sportanglerbund Vöcklabruck</vt:lpstr>
    </vt:vector>
  </TitlesOfParts>
  <Company>Frost-RL</Company>
  <LinksUpToDate>false</LinksUpToDate>
  <CharactersWithSpaces>6155</CharactersWithSpaces>
  <SharedDoc>false</SharedDoc>
  <HLinks>
    <vt:vector size="12" baseType="variant"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mailto:fisch@sab.at</vt:lpwstr>
      </vt:variant>
      <vt:variant>
        <vt:lpwstr/>
      </vt:variant>
      <vt:variant>
        <vt:i4>8192125</vt:i4>
      </vt:variant>
      <vt:variant>
        <vt:i4>-1</vt:i4>
      </vt:variant>
      <vt:variant>
        <vt:i4>1027</vt:i4>
      </vt:variant>
      <vt:variant>
        <vt:i4>4</vt:i4>
      </vt:variant>
      <vt:variant>
        <vt:lpwstr>../../../../../../Users/rudi/AppData/Local/Microsoft/Windows/Temporary Internet Files/AppData/Local/Microsoft/Windows/Temporary Internet Files/Dokumente und Einstellungen/Greil/Lokale Einstellungen/Temporary Internet Files/Dokumente und Einstellungen/greil/Lokale Einstellungen/Temporary Internet Files/OLK27/inde1.htm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Sportanglerbund Vöcklabruck</dc:title>
  <dc:creator>Roman Moser</dc:creator>
  <cp:lastModifiedBy>Rudolf Mikstetter</cp:lastModifiedBy>
  <cp:revision>7</cp:revision>
  <cp:lastPrinted>2015-09-02T09:31:00Z</cp:lastPrinted>
  <dcterms:created xsi:type="dcterms:W3CDTF">2023-07-25T18:08:00Z</dcterms:created>
  <dcterms:modified xsi:type="dcterms:W3CDTF">2023-12-26T10:47:00Z</dcterms:modified>
</cp:coreProperties>
</file>